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1BCE" w14:textId="77777777" w:rsidR="004E3EC6" w:rsidRPr="003278EF" w:rsidRDefault="004E3EC6" w:rsidP="0043601C">
      <w:pPr>
        <w:pStyle w:val="Title"/>
        <w:spacing w:before="0" w:after="0" w:line="240" w:lineRule="auto"/>
        <w:rPr>
          <w:rFonts w:ascii="Arial" w:hAnsi="Arial" w:cs="Arial"/>
          <w:b w:val="0"/>
          <w:sz w:val="24"/>
          <w:szCs w:val="22"/>
        </w:rPr>
      </w:pPr>
      <w:r w:rsidRPr="003278EF">
        <w:rPr>
          <w:rFonts w:ascii="Arial" w:hAnsi="Arial" w:cs="Arial"/>
          <w:b w:val="0"/>
          <w:sz w:val="24"/>
          <w:szCs w:val="22"/>
        </w:rPr>
        <w:t>Washington State Board of Education</w:t>
      </w:r>
    </w:p>
    <w:p w14:paraId="7CFE1BCF" w14:textId="77777777" w:rsidR="006E251F" w:rsidRDefault="004E3EC6" w:rsidP="0043601C">
      <w:pPr>
        <w:pStyle w:val="Heading3"/>
        <w:spacing w:before="0" w:after="0" w:line="240" w:lineRule="auto"/>
        <w:jc w:val="center"/>
        <w:rPr>
          <w:rFonts w:ascii="Arial" w:hAnsi="Arial" w:cs="Arial"/>
          <w:b w:val="0"/>
          <w:sz w:val="24"/>
          <w:szCs w:val="22"/>
        </w:rPr>
      </w:pPr>
      <w:r w:rsidRPr="003278EF">
        <w:rPr>
          <w:rFonts w:ascii="Arial" w:hAnsi="Arial" w:cs="Arial"/>
          <w:b w:val="0"/>
          <w:sz w:val="24"/>
          <w:szCs w:val="22"/>
        </w:rPr>
        <w:t xml:space="preserve">Waiver </w:t>
      </w:r>
      <w:r w:rsidR="006E251F" w:rsidRPr="003278EF">
        <w:rPr>
          <w:rFonts w:ascii="Arial" w:hAnsi="Arial" w:cs="Arial"/>
          <w:b w:val="0"/>
          <w:sz w:val="24"/>
          <w:szCs w:val="22"/>
        </w:rPr>
        <w:t>from</w:t>
      </w:r>
      <w:r w:rsidR="006E251F" w:rsidRPr="003278EF">
        <w:rPr>
          <w:rFonts w:ascii="Arial" w:hAnsi="Arial" w:cs="Arial"/>
          <w:b w:val="0"/>
          <w:sz w:val="24"/>
          <w:szCs w:val="22"/>
        </w:rPr>
        <w:br/>
        <w:t>Requirements of Chapter 180-51 WAC</w:t>
      </w:r>
      <w:r w:rsidRPr="003278EF">
        <w:rPr>
          <w:rFonts w:ascii="Arial" w:hAnsi="Arial" w:cs="Arial"/>
          <w:b w:val="0"/>
          <w:sz w:val="24"/>
          <w:szCs w:val="22"/>
        </w:rPr>
        <w:t xml:space="preserve"> </w:t>
      </w:r>
      <w:r w:rsidR="006E251F" w:rsidRPr="003278EF">
        <w:rPr>
          <w:rFonts w:ascii="Arial" w:hAnsi="Arial" w:cs="Arial"/>
          <w:b w:val="0"/>
          <w:sz w:val="24"/>
          <w:szCs w:val="22"/>
        </w:rPr>
        <w:t>High School Graduation Requirements</w:t>
      </w:r>
    </w:p>
    <w:p w14:paraId="7CFE1BD0" w14:textId="05321275" w:rsidR="00F335D9" w:rsidRPr="00F335D9" w:rsidRDefault="00F335D9" w:rsidP="00F335D9">
      <w:pPr>
        <w:jc w:val="center"/>
        <w:rPr>
          <w:i/>
        </w:rPr>
      </w:pPr>
      <w:r>
        <w:rPr>
          <w:i/>
        </w:rPr>
        <w:t xml:space="preserve">Updated </w:t>
      </w:r>
      <w:r w:rsidR="00E7647E">
        <w:rPr>
          <w:i/>
        </w:rPr>
        <w:t>May 30, 2012</w:t>
      </w:r>
      <w:bookmarkStart w:id="0" w:name="_GoBack"/>
      <w:bookmarkEnd w:id="0"/>
    </w:p>
    <w:p w14:paraId="7CFE1BD1" w14:textId="77777777" w:rsidR="0043601C" w:rsidRPr="003278EF" w:rsidRDefault="0043601C" w:rsidP="0043601C">
      <w:pPr>
        <w:pStyle w:val="Heading2"/>
        <w:spacing w:before="0" w:after="0" w:line="240" w:lineRule="auto"/>
        <w:rPr>
          <w:rFonts w:ascii="Arial" w:hAnsi="Arial" w:cs="Arial"/>
          <w:b w:val="0"/>
          <w:sz w:val="22"/>
          <w:szCs w:val="22"/>
        </w:rPr>
      </w:pPr>
    </w:p>
    <w:p w14:paraId="7CFE1BD2" w14:textId="77777777" w:rsidR="006E251F" w:rsidRPr="003278EF" w:rsidRDefault="006E251F" w:rsidP="0043601C">
      <w:pPr>
        <w:pStyle w:val="Heading2"/>
        <w:spacing w:before="0" w:after="0" w:line="240" w:lineRule="auto"/>
        <w:rPr>
          <w:rFonts w:ascii="Arial" w:hAnsi="Arial" w:cs="Arial"/>
          <w:b w:val="0"/>
          <w:sz w:val="22"/>
          <w:szCs w:val="22"/>
        </w:rPr>
      </w:pPr>
      <w:r w:rsidRPr="003278EF">
        <w:rPr>
          <w:rFonts w:ascii="Arial" w:hAnsi="Arial" w:cs="Arial"/>
          <w:b w:val="0"/>
          <w:sz w:val="22"/>
          <w:szCs w:val="22"/>
        </w:rPr>
        <w:t>Introduction</w:t>
      </w:r>
    </w:p>
    <w:p w14:paraId="7CFE1BD3" w14:textId="40A7BC0D" w:rsidR="00091F67" w:rsidRDefault="00E53CFF" w:rsidP="0043601C">
      <w:pPr>
        <w:spacing w:after="0" w:line="240" w:lineRule="auto"/>
        <w:rPr>
          <w:rFonts w:ascii="Arial" w:hAnsi="Arial" w:cs="Arial"/>
        </w:rPr>
      </w:pPr>
      <w:r>
        <w:rPr>
          <w:rFonts w:ascii="Arial" w:hAnsi="Arial" w:cs="Arial"/>
        </w:rPr>
        <w:t>State-mandated, credit-based graduation requirements convey an expectation about the breadth and depth of learning expected of all students in orde</w:t>
      </w:r>
      <w:r w:rsidR="00BB3E87">
        <w:rPr>
          <w:rFonts w:ascii="Arial" w:hAnsi="Arial" w:cs="Arial"/>
        </w:rPr>
        <w:t>r to earn a diploma in Washingto</w:t>
      </w:r>
      <w:r>
        <w:rPr>
          <w:rFonts w:ascii="Arial" w:hAnsi="Arial" w:cs="Arial"/>
        </w:rPr>
        <w:t xml:space="preserve">n State.  The Legislature </w:t>
      </w:r>
      <w:hyperlink r:id="rId13" w:history="1">
        <w:r w:rsidRPr="00091F67">
          <w:rPr>
            <w:rStyle w:val="Hyperlink"/>
            <w:rFonts w:ascii="Arial" w:hAnsi="Arial" w:cs="Arial"/>
          </w:rPr>
          <w:t>delegated</w:t>
        </w:r>
      </w:hyperlink>
      <w:r>
        <w:rPr>
          <w:rFonts w:ascii="Arial" w:hAnsi="Arial" w:cs="Arial"/>
        </w:rPr>
        <w:t xml:space="preserve"> to the State Board of Education</w:t>
      </w:r>
      <w:r w:rsidR="00EF6903">
        <w:rPr>
          <w:rFonts w:ascii="Arial" w:hAnsi="Arial" w:cs="Arial"/>
        </w:rPr>
        <w:t xml:space="preserve"> </w:t>
      </w:r>
      <w:r w:rsidR="00091F67">
        <w:rPr>
          <w:rFonts w:ascii="Arial" w:hAnsi="Arial" w:cs="Arial"/>
        </w:rPr>
        <w:t>(SBE) the authority to establish graduation requirements.  SBE specifies requirements for students graduating in 2013</w:t>
      </w:r>
      <w:r w:rsidR="00DB1FF0">
        <w:rPr>
          <w:rFonts w:ascii="Arial" w:hAnsi="Arial" w:cs="Arial"/>
        </w:rPr>
        <w:t xml:space="preserve"> through</w:t>
      </w:r>
      <w:r w:rsidR="00091F67">
        <w:rPr>
          <w:rFonts w:ascii="Arial" w:hAnsi="Arial" w:cs="Arial"/>
        </w:rPr>
        <w:t xml:space="preserve">2015 in WAC </w:t>
      </w:r>
      <w:hyperlink r:id="rId14" w:history="1">
        <w:r w:rsidR="00091F67" w:rsidRPr="00091F67">
          <w:rPr>
            <w:rStyle w:val="Hyperlink"/>
            <w:rFonts w:ascii="Arial" w:hAnsi="Arial" w:cs="Arial"/>
          </w:rPr>
          <w:t>180-51-066</w:t>
        </w:r>
      </w:hyperlink>
      <w:r w:rsidR="00DB1FF0">
        <w:rPr>
          <w:rFonts w:ascii="Arial" w:hAnsi="Arial" w:cs="Arial"/>
        </w:rPr>
        <w:t>.</w:t>
      </w:r>
      <w:r w:rsidR="00091F67">
        <w:rPr>
          <w:rFonts w:ascii="Arial" w:hAnsi="Arial" w:cs="Arial"/>
        </w:rPr>
        <w:t xml:space="preserve"> </w:t>
      </w:r>
      <w:r w:rsidR="00DB1FF0">
        <w:rPr>
          <w:rFonts w:ascii="Arial" w:hAnsi="Arial" w:cs="Arial"/>
        </w:rPr>
        <w:t>R</w:t>
      </w:r>
      <w:r w:rsidR="00091F67">
        <w:rPr>
          <w:rFonts w:ascii="Arial" w:hAnsi="Arial" w:cs="Arial"/>
        </w:rPr>
        <w:t xml:space="preserve">equirements for the class of 2016 will soon be published in WAC </w:t>
      </w:r>
      <w:hyperlink r:id="rId15" w:history="1">
        <w:r w:rsidR="00091F67" w:rsidRPr="00091F67">
          <w:rPr>
            <w:rStyle w:val="Hyperlink"/>
            <w:rFonts w:ascii="Arial" w:hAnsi="Arial" w:cs="Arial"/>
          </w:rPr>
          <w:t>180-51-067</w:t>
        </w:r>
      </w:hyperlink>
      <w:r w:rsidR="00091F67">
        <w:rPr>
          <w:rFonts w:ascii="Arial" w:hAnsi="Arial" w:cs="Arial"/>
        </w:rPr>
        <w:t xml:space="preserve">.  In addition, SBE defines a credit in WAC </w:t>
      </w:r>
      <w:hyperlink r:id="rId16" w:history="1">
        <w:r w:rsidR="00091F67" w:rsidRPr="00091F67">
          <w:rPr>
            <w:rStyle w:val="Hyperlink"/>
            <w:rFonts w:ascii="Arial" w:hAnsi="Arial" w:cs="Arial"/>
          </w:rPr>
          <w:t>180-51-050</w:t>
        </w:r>
      </w:hyperlink>
      <w:r w:rsidR="00091F67">
        <w:rPr>
          <w:rFonts w:ascii="Arial" w:hAnsi="Arial" w:cs="Arial"/>
        </w:rPr>
        <w:t xml:space="preserve">.  </w:t>
      </w:r>
      <w:hyperlink r:id="rId17" w:history="1">
        <w:r w:rsidR="00091F67" w:rsidRPr="00091F67">
          <w:rPr>
            <w:rStyle w:val="Hyperlink"/>
            <w:rFonts w:ascii="Arial" w:hAnsi="Arial" w:cs="Arial"/>
          </w:rPr>
          <w:t>Revisions</w:t>
        </w:r>
      </w:hyperlink>
      <w:r w:rsidR="00091F67">
        <w:rPr>
          <w:rFonts w:ascii="Arial" w:hAnsi="Arial" w:cs="Arial"/>
        </w:rPr>
        <w:t xml:space="preserve"> to WAC 180-51-050 were adopted in November 2011, and will soon be published as well.  </w:t>
      </w:r>
    </w:p>
    <w:p w14:paraId="7CFE1BD4" w14:textId="77777777" w:rsidR="00091F67" w:rsidRDefault="00091F67" w:rsidP="0043601C">
      <w:pPr>
        <w:spacing w:after="0" w:line="240" w:lineRule="auto"/>
        <w:rPr>
          <w:rFonts w:ascii="Arial" w:hAnsi="Arial" w:cs="Arial"/>
        </w:rPr>
      </w:pPr>
    </w:p>
    <w:p w14:paraId="7CFE1BD5" w14:textId="7CBC9B57" w:rsidR="00AB70B4" w:rsidRDefault="00AB70B4" w:rsidP="0043601C">
      <w:pPr>
        <w:spacing w:after="0" w:line="240" w:lineRule="auto"/>
        <w:rPr>
          <w:rFonts w:ascii="Arial" w:hAnsi="Arial" w:cs="Arial"/>
        </w:rPr>
      </w:pPr>
      <w:r>
        <w:rPr>
          <w:rFonts w:ascii="Arial" w:hAnsi="Arial" w:cs="Arial"/>
        </w:rPr>
        <w:t>In order to facilitate a transition from a time</w:t>
      </w:r>
      <w:r w:rsidR="00DB1FF0">
        <w:rPr>
          <w:rFonts w:ascii="Arial" w:hAnsi="Arial" w:cs="Arial"/>
        </w:rPr>
        <w:t>-</w:t>
      </w:r>
      <w:r>
        <w:rPr>
          <w:rFonts w:ascii="Arial" w:hAnsi="Arial" w:cs="Arial"/>
        </w:rPr>
        <w:t xml:space="preserve"> and credit</w:t>
      </w:r>
      <w:r w:rsidR="00DB1FF0">
        <w:rPr>
          <w:rFonts w:ascii="Arial" w:hAnsi="Arial" w:cs="Arial"/>
        </w:rPr>
        <w:t>-</w:t>
      </w:r>
      <w:r>
        <w:rPr>
          <w:rFonts w:ascii="Arial" w:hAnsi="Arial" w:cs="Arial"/>
        </w:rPr>
        <w:t xml:space="preserve">based system of education to a standards and performance-based system, WAC </w:t>
      </w:r>
      <w:hyperlink r:id="rId18" w:history="1">
        <w:r w:rsidRPr="00BB3E87">
          <w:rPr>
            <w:rStyle w:val="Hyperlink"/>
            <w:rFonts w:ascii="Arial" w:hAnsi="Arial" w:cs="Arial"/>
          </w:rPr>
          <w:t>180-18-055</w:t>
        </w:r>
      </w:hyperlink>
      <w:r>
        <w:rPr>
          <w:rFonts w:ascii="Arial" w:hAnsi="Arial" w:cs="Arial"/>
        </w:rPr>
        <w:t xml:space="preserve"> provides districts and high schools the opportunity to create and implement alternative graduation requirements. </w:t>
      </w:r>
      <w:r w:rsidR="00E53CFF">
        <w:rPr>
          <w:rFonts w:ascii="Arial" w:hAnsi="Arial" w:cs="Arial"/>
        </w:rPr>
        <w:t xml:space="preserve"> </w:t>
      </w:r>
    </w:p>
    <w:p w14:paraId="7CFE1BD6" w14:textId="77777777" w:rsidR="00AB70B4" w:rsidRDefault="00AB70B4" w:rsidP="0043601C">
      <w:pPr>
        <w:spacing w:after="0" w:line="240" w:lineRule="auto"/>
        <w:rPr>
          <w:rFonts w:ascii="Arial" w:hAnsi="Arial" w:cs="Arial"/>
        </w:rPr>
      </w:pPr>
    </w:p>
    <w:p w14:paraId="7CFE1BD7" w14:textId="64BA9D42" w:rsidR="004E3EC6" w:rsidRPr="003278EF" w:rsidRDefault="004E3EC6" w:rsidP="0043601C">
      <w:pPr>
        <w:spacing w:after="0" w:line="240" w:lineRule="auto"/>
        <w:rPr>
          <w:rFonts w:ascii="Arial" w:hAnsi="Arial" w:cs="Arial"/>
        </w:rPr>
      </w:pPr>
      <w:r w:rsidRPr="003278EF">
        <w:rPr>
          <w:rFonts w:ascii="Arial" w:hAnsi="Arial" w:cs="Arial"/>
        </w:rPr>
        <w:t xml:space="preserve">A school district, high school with permission of the district board of directors, or approved private high school </w:t>
      </w:r>
      <w:r w:rsidR="00DB1FF0">
        <w:rPr>
          <w:rFonts w:ascii="Arial" w:hAnsi="Arial" w:cs="Arial"/>
        </w:rPr>
        <w:t xml:space="preserve">wishing </w:t>
      </w:r>
      <w:r w:rsidRPr="003278EF">
        <w:rPr>
          <w:rFonts w:ascii="Arial" w:hAnsi="Arial" w:cs="Arial"/>
        </w:rPr>
        <w:t>to implement a local restructuring plan to provide an effective educational system to enhance the educational program for high school students may apply for a waiver from one or more of the requirements of chapter 180-51 WAC.</w:t>
      </w:r>
      <w:r w:rsidR="006E251F" w:rsidRPr="003278EF">
        <w:rPr>
          <w:rFonts w:ascii="Arial" w:hAnsi="Arial" w:cs="Arial"/>
        </w:rPr>
        <w:t xml:space="preserve"> </w:t>
      </w:r>
      <w:r w:rsidRPr="003278EF">
        <w:rPr>
          <w:rFonts w:ascii="Arial" w:hAnsi="Arial" w:cs="Arial"/>
        </w:rPr>
        <w:t xml:space="preserve">The </w:t>
      </w:r>
      <w:r w:rsidR="006E251F" w:rsidRPr="003278EF">
        <w:rPr>
          <w:rFonts w:ascii="Arial" w:hAnsi="Arial" w:cs="Arial"/>
        </w:rPr>
        <w:t>State Board of Education</w:t>
      </w:r>
      <w:r w:rsidRPr="003278EF">
        <w:rPr>
          <w:rFonts w:ascii="Arial" w:hAnsi="Arial" w:cs="Arial"/>
        </w:rPr>
        <w:t xml:space="preserve"> may grant the waiver for up to four school years.</w:t>
      </w:r>
      <w:r w:rsidR="00CA20E8" w:rsidRPr="003278EF">
        <w:rPr>
          <w:rFonts w:ascii="Arial" w:hAnsi="Arial" w:cs="Arial"/>
        </w:rPr>
        <w:t xml:space="preserve"> </w:t>
      </w:r>
    </w:p>
    <w:p w14:paraId="7CFE1BD8" w14:textId="77777777" w:rsidR="0043601C" w:rsidRPr="003278EF" w:rsidRDefault="0043601C" w:rsidP="0043601C">
      <w:pPr>
        <w:spacing w:after="0" w:line="240" w:lineRule="auto"/>
        <w:rPr>
          <w:rFonts w:ascii="Arial" w:hAnsi="Arial" w:cs="Arial"/>
        </w:rPr>
      </w:pPr>
    </w:p>
    <w:p w14:paraId="7CFE1BD9" w14:textId="77777777" w:rsidR="00A422DA" w:rsidRPr="003278EF" w:rsidRDefault="006E251F" w:rsidP="0043601C">
      <w:pPr>
        <w:spacing w:after="0" w:line="240" w:lineRule="auto"/>
        <w:rPr>
          <w:rFonts w:ascii="Arial" w:hAnsi="Arial" w:cs="Arial"/>
        </w:rPr>
      </w:pPr>
      <w:r w:rsidRPr="003278EF">
        <w:rPr>
          <w:rFonts w:ascii="Arial" w:hAnsi="Arial" w:cs="Arial"/>
        </w:rPr>
        <w:t>A waiver of WAC 180-51-</w:t>
      </w:r>
      <w:r w:rsidR="00A422DA" w:rsidRPr="003278EF">
        <w:rPr>
          <w:rFonts w:ascii="Arial" w:hAnsi="Arial" w:cs="Arial"/>
        </w:rPr>
        <w:t>066</w:t>
      </w:r>
      <w:r w:rsidRPr="003278EF">
        <w:rPr>
          <w:rFonts w:ascii="Arial" w:hAnsi="Arial" w:cs="Arial"/>
        </w:rPr>
        <w:t xml:space="preserve"> may be granted only</w:t>
      </w:r>
      <w:r w:rsidR="00A422DA" w:rsidRPr="003278EF">
        <w:rPr>
          <w:rFonts w:ascii="Arial" w:hAnsi="Arial" w:cs="Arial"/>
        </w:rPr>
        <w:t xml:space="preserve"> under the following circumstances:</w:t>
      </w:r>
    </w:p>
    <w:p w14:paraId="7CFE1BDA" w14:textId="2448BF40" w:rsidR="00A422DA" w:rsidRPr="003278EF" w:rsidRDefault="00C06D6F" w:rsidP="008244F4">
      <w:pPr>
        <w:numPr>
          <w:ilvl w:val="0"/>
          <w:numId w:val="1"/>
        </w:numPr>
        <w:spacing w:after="0" w:line="240" w:lineRule="auto"/>
        <w:rPr>
          <w:rFonts w:ascii="Arial" w:hAnsi="Arial" w:cs="Arial"/>
        </w:rPr>
      </w:pPr>
      <w:r w:rsidRPr="003278EF">
        <w:rPr>
          <w:rFonts w:ascii="Arial" w:hAnsi="Arial" w:cs="Arial"/>
        </w:rPr>
        <w:t>T</w:t>
      </w:r>
      <w:r w:rsidR="006E251F" w:rsidRPr="003278EF">
        <w:rPr>
          <w:rFonts w:ascii="Arial" w:hAnsi="Arial" w:cs="Arial"/>
        </w:rPr>
        <w:t xml:space="preserve">he district or school </w:t>
      </w:r>
      <w:r w:rsidR="00E7647E">
        <w:rPr>
          <w:rFonts w:ascii="Arial" w:hAnsi="Arial" w:cs="Arial"/>
        </w:rPr>
        <w:t>demonstrates that</w:t>
      </w:r>
      <w:r w:rsidR="006E251F" w:rsidRPr="003278EF">
        <w:rPr>
          <w:rFonts w:ascii="Arial" w:hAnsi="Arial" w:cs="Arial"/>
        </w:rPr>
        <w:t xml:space="preserve"> any noncredit</w:t>
      </w:r>
      <w:r w:rsidR="00DB1FF0">
        <w:rPr>
          <w:rFonts w:ascii="Arial" w:hAnsi="Arial" w:cs="Arial"/>
        </w:rPr>
        <w:t>-</w:t>
      </w:r>
      <w:r w:rsidR="006E251F" w:rsidRPr="003278EF">
        <w:rPr>
          <w:rFonts w:ascii="Arial" w:hAnsi="Arial" w:cs="Arial"/>
        </w:rPr>
        <w:t>based graduation requirements that will replace in whole or in part WAC</w:t>
      </w:r>
      <w:r w:rsidRPr="003278EF">
        <w:rPr>
          <w:rFonts w:ascii="Arial" w:hAnsi="Arial" w:cs="Arial"/>
        </w:rPr>
        <w:t xml:space="preserve"> </w:t>
      </w:r>
      <w:r w:rsidR="00A422DA" w:rsidRPr="003278EF">
        <w:rPr>
          <w:rFonts w:ascii="Arial" w:hAnsi="Arial" w:cs="Arial"/>
        </w:rPr>
        <w:t>180-51-066</w:t>
      </w:r>
      <w:r w:rsidR="006E251F" w:rsidRPr="003278EF">
        <w:rPr>
          <w:rFonts w:ascii="Arial" w:hAnsi="Arial" w:cs="Arial"/>
        </w:rPr>
        <w:t xml:space="preserve"> will support the state's performance-based education system </w:t>
      </w:r>
      <w:r w:rsidR="00DB1FF0">
        <w:rPr>
          <w:rFonts w:ascii="Arial" w:hAnsi="Arial" w:cs="Arial"/>
        </w:rPr>
        <w:t xml:space="preserve">under </w:t>
      </w:r>
      <w:r w:rsidR="006E251F" w:rsidRPr="003278EF">
        <w:rPr>
          <w:rFonts w:ascii="Arial" w:hAnsi="Arial" w:cs="Arial"/>
        </w:rPr>
        <w:t xml:space="preserve">to RCW 28A.630.885, and </w:t>
      </w:r>
    </w:p>
    <w:p w14:paraId="7CFE1BDB" w14:textId="04C8F906" w:rsidR="00A422DA" w:rsidRPr="003278EF" w:rsidRDefault="00C06D6F" w:rsidP="008244F4">
      <w:pPr>
        <w:numPr>
          <w:ilvl w:val="0"/>
          <w:numId w:val="1"/>
        </w:numPr>
        <w:spacing w:after="0" w:line="240" w:lineRule="auto"/>
        <w:rPr>
          <w:rFonts w:ascii="Arial" w:hAnsi="Arial" w:cs="Arial"/>
        </w:rPr>
      </w:pPr>
      <w:r w:rsidRPr="003278EF">
        <w:rPr>
          <w:rFonts w:ascii="Arial" w:hAnsi="Arial" w:cs="Arial"/>
        </w:rPr>
        <w:t>T</w:t>
      </w:r>
      <w:r w:rsidR="006E251F" w:rsidRPr="003278EF">
        <w:rPr>
          <w:rFonts w:ascii="Arial" w:hAnsi="Arial" w:cs="Arial"/>
        </w:rPr>
        <w:t>he noncredit</w:t>
      </w:r>
      <w:r w:rsidR="00DB1FF0">
        <w:rPr>
          <w:rFonts w:ascii="Arial" w:hAnsi="Arial" w:cs="Arial"/>
        </w:rPr>
        <w:t>-</w:t>
      </w:r>
      <w:r w:rsidR="006E251F" w:rsidRPr="003278EF">
        <w:rPr>
          <w:rFonts w:ascii="Arial" w:hAnsi="Arial" w:cs="Arial"/>
        </w:rPr>
        <w:t xml:space="preserve">based requirements meet the minimum college core admissions standards </w:t>
      </w:r>
      <w:r w:rsidR="00E7647E">
        <w:rPr>
          <w:rFonts w:ascii="Arial" w:hAnsi="Arial" w:cs="Arial"/>
        </w:rPr>
        <w:t>of</w:t>
      </w:r>
      <w:r w:rsidR="006E251F" w:rsidRPr="003278EF">
        <w:rPr>
          <w:rFonts w:ascii="Arial" w:hAnsi="Arial" w:cs="Arial"/>
        </w:rPr>
        <w:t xml:space="preserve"> the </w:t>
      </w:r>
      <w:r w:rsidR="00A422DA" w:rsidRPr="003278EF">
        <w:rPr>
          <w:rFonts w:ascii="Arial" w:hAnsi="Arial" w:cs="Arial"/>
        </w:rPr>
        <w:t>H</w:t>
      </w:r>
      <w:r w:rsidR="006E251F" w:rsidRPr="003278EF">
        <w:rPr>
          <w:rFonts w:ascii="Arial" w:hAnsi="Arial" w:cs="Arial"/>
        </w:rPr>
        <w:t xml:space="preserve">igher </w:t>
      </w:r>
      <w:r w:rsidR="00A422DA" w:rsidRPr="003278EF">
        <w:rPr>
          <w:rFonts w:ascii="Arial" w:hAnsi="Arial" w:cs="Arial"/>
        </w:rPr>
        <w:t>E</w:t>
      </w:r>
      <w:r w:rsidR="006E251F" w:rsidRPr="003278EF">
        <w:rPr>
          <w:rFonts w:ascii="Arial" w:hAnsi="Arial" w:cs="Arial"/>
        </w:rPr>
        <w:t xml:space="preserve">ducation </w:t>
      </w:r>
      <w:r w:rsidR="00A422DA" w:rsidRPr="003278EF">
        <w:rPr>
          <w:rFonts w:ascii="Arial" w:hAnsi="Arial" w:cs="Arial"/>
        </w:rPr>
        <w:t>C</w:t>
      </w:r>
      <w:r w:rsidR="006E251F" w:rsidRPr="003278EF">
        <w:rPr>
          <w:rFonts w:ascii="Arial" w:hAnsi="Arial" w:cs="Arial"/>
        </w:rPr>
        <w:t xml:space="preserve">oordinating </w:t>
      </w:r>
      <w:r w:rsidR="00A422DA" w:rsidRPr="003278EF">
        <w:rPr>
          <w:rFonts w:ascii="Arial" w:hAnsi="Arial" w:cs="Arial"/>
        </w:rPr>
        <w:t>B</w:t>
      </w:r>
      <w:r w:rsidR="006E251F" w:rsidRPr="003278EF">
        <w:rPr>
          <w:rFonts w:ascii="Arial" w:hAnsi="Arial" w:cs="Arial"/>
        </w:rPr>
        <w:t>oard for students planning to attend a baccalaureate institution.</w:t>
      </w:r>
      <w:r w:rsidR="00E77B03" w:rsidRPr="003278EF">
        <w:rPr>
          <w:rFonts w:ascii="Arial" w:hAnsi="Arial" w:cs="Arial"/>
        </w:rPr>
        <w:t xml:space="preserve"> </w:t>
      </w:r>
    </w:p>
    <w:p w14:paraId="7CFE1BDC" w14:textId="77777777" w:rsidR="0043601C" w:rsidRPr="003278EF" w:rsidRDefault="0043601C" w:rsidP="0043601C">
      <w:pPr>
        <w:spacing w:after="0" w:line="240" w:lineRule="auto"/>
        <w:rPr>
          <w:rFonts w:ascii="Arial" w:hAnsi="Arial" w:cs="Arial"/>
        </w:rPr>
      </w:pPr>
    </w:p>
    <w:p w14:paraId="7CFE1BDD" w14:textId="63241519" w:rsidR="003B090B" w:rsidRPr="003278EF" w:rsidRDefault="003E3033" w:rsidP="0043601C">
      <w:pPr>
        <w:spacing w:after="0" w:line="240" w:lineRule="auto"/>
        <w:rPr>
          <w:rFonts w:ascii="Arial" w:hAnsi="Arial" w:cs="Arial"/>
        </w:rPr>
      </w:pPr>
      <w:r w:rsidRPr="003278EF">
        <w:rPr>
          <w:rFonts w:ascii="Arial" w:hAnsi="Arial" w:cs="Arial"/>
        </w:rPr>
        <w:t xml:space="preserve">The application also shall include documentation that the </w:t>
      </w:r>
      <w:r w:rsidR="003B090B" w:rsidRPr="003278EF">
        <w:rPr>
          <w:rFonts w:ascii="Arial" w:hAnsi="Arial" w:cs="Arial"/>
        </w:rPr>
        <w:t xml:space="preserve">high </w:t>
      </w:r>
      <w:r w:rsidRPr="003278EF">
        <w:rPr>
          <w:rFonts w:ascii="Arial" w:hAnsi="Arial" w:cs="Arial"/>
        </w:rPr>
        <w:t>school is successful as demonstrated by indicators such as, but not limited to, the following:</w:t>
      </w:r>
    </w:p>
    <w:p w14:paraId="7CFE1BDE"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C</w:t>
      </w:r>
      <w:r w:rsidR="003E3033" w:rsidRPr="003278EF">
        <w:rPr>
          <w:rFonts w:ascii="Arial" w:hAnsi="Arial" w:cs="Arial"/>
        </w:rPr>
        <w:t>lear expectations for student learning</w:t>
      </w:r>
      <w:r w:rsidRPr="003278EF">
        <w:rPr>
          <w:rFonts w:ascii="Arial" w:hAnsi="Arial" w:cs="Arial"/>
        </w:rPr>
        <w:t>.</w:t>
      </w:r>
    </w:p>
    <w:p w14:paraId="7CFE1BDF"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G</w:t>
      </w:r>
      <w:r w:rsidR="003E3033" w:rsidRPr="003278EF">
        <w:rPr>
          <w:rFonts w:ascii="Arial" w:hAnsi="Arial" w:cs="Arial"/>
        </w:rPr>
        <w:t>raduation rate</w:t>
      </w:r>
      <w:r w:rsidR="003B090B" w:rsidRPr="003278EF">
        <w:rPr>
          <w:rFonts w:ascii="Arial" w:hAnsi="Arial" w:cs="Arial"/>
        </w:rPr>
        <w:t xml:space="preserve">s </w:t>
      </w:r>
      <w:r w:rsidR="003E3033" w:rsidRPr="003278EF">
        <w:rPr>
          <w:rFonts w:ascii="Arial" w:hAnsi="Arial" w:cs="Arial"/>
        </w:rPr>
        <w:t>for the last three years</w:t>
      </w:r>
      <w:r w:rsidRPr="003278EF">
        <w:rPr>
          <w:rFonts w:ascii="Arial" w:hAnsi="Arial" w:cs="Arial"/>
        </w:rPr>
        <w:t>.</w:t>
      </w:r>
      <w:r w:rsidR="003E3033" w:rsidRPr="003278EF">
        <w:rPr>
          <w:rFonts w:ascii="Arial" w:hAnsi="Arial" w:cs="Arial"/>
        </w:rPr>
        <w:t xml:space="preserve"> </w:t>
      </w:r>
    </w:p>
    <w:p w14:paraId="7CFE1BE0"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F</w:t>
      </w:r>
      <w:r w:rsidR="003E3033" w:rsidRPr="003278EF">
        <w:rPr>
          <w:rFonts w:ascii="Arial" w:hAnsi="Arial" w:cs="Arial"/>
        </w:rPr>
        <w:t>ollow-up employment data for graduate</w:t>
      </w:r>
      <w:r w:rsidR="00A422DA" w:rsidRPr="003278EF">
        <w:rPr>
          <w:rFonts w:ascii="Arial" w:hAnsi="Arial" w:cs="Arial"/>
        </w:rPr>
        <w:t>s</w:t>
      </w:r>
      <w:r w:rsidR="003E3033" w:rsidRPr="003278EF">
        <w:rPr>
          <w:rFonts w:ascii="Arial" w:hAnsi="Arial" w:cs="Arial"/>
        </w:rPr>
        <w:t xml:space="preserve"> </w:t>
      </w:r>
      <w:r w:rsidR="003B090B" w:rsidRPr="003278EF">
        <w:rPr>
          <w:rFonts w:ascii="Arial" w:hAnsi="Arial" w:cs="Arial"/>
        </w:rPr>
        <w:t>from</w:t>
      </w:r>
      <w:r w:rsidR="003E3033" w:rsidRPr="003278EF">
        <w:rPr>
          <w:rFonts w:ascii="Arial" w:hAnsi="Arial" w:cs="Arial"/>
        </w:rPr>
        <w:t xml:space="preserve"> the last three years</w:t>
      </w:r>
      <w:r w:rsidRPr="003278EF">
        <w:rPr>
          <w:rFonts w:ascii="Arial" w:hAnsi="Arial" w:cs="Arial"/>
        </w:rPr>
        <w:t>.</w:t>
      </w:r>
    </w:p>
    <w:p w14:paraId="7CFE1BE1"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C</w:t>
      </w:r>
      <w:r w:rsidR="003E3033" w:rsidRPr="003278EF">
        <w:rPr>
          <w:rFonts w:ascii="Arial" w:hAnsi="Arial" w:cs="Arial"/>
        </w:rPr>
        <w:t>ollege admission rate</w:t>
      </w:r>
      <w:r w:rsidR="003B090B" w:rsidRPr="003278EF">
        <w:rPr>
          <w:rFonts w:ascii="Arial" w:hAnsi="Arial" w:cs="Arial"/>
        </w:rPr>
        <w:t>s</w:t>
      </w:r>
      <w:r w:rsidR="003E3033" w:rsidRPr="003278EF">
        <w:rPr>
          <w:rFonts w:ascii="Arial" w:hAnsi="Arial" w:cs="Arial"/>
        </w:rPr>
        <w:t xml:space="preserve"> of graduates </w:t>
      </w:r>
      <w:r w:rsidR="003B090B" w:rsidRPr="003278EF">
        <w:rPr>
          <w:rFonts w:ascii="Arial" w:hAnsi="Arial" w:cs="Arial"/>
        </w:rPr>
        <w:t xml:space="preserve">from </w:t>
      </w:r>
      <w:r w:rsidR="003E3033" w:rsidRPr="003278EF">
        <w:rPr>
          <w:rFonts w:ascii="Arial" w:hAnsi="Arial" w:cs="Arial"/>
        </w:rPr>
        <w:t>the last three years</w:t>
      </w:r>
      <w:r w:rsidRPr="003278EF">
        <w:rPr>
          <w:rFonts w:ascii="Arial" w:hAnsi="Arial" w:cs="Arial"/>
        </w:rPr>
        <w:t>.</w:t>
      </w:r>
    </w:p>
    <w:p w14:paraId="7CFE1BE2"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U</w:t>
      </w:r>
      <w:r w:rsidR="007A1115" w:rsidRPr="003278EF">
        <w:rPr>
          <w:rFonts w:ascii="Arial" w:hAnsi="Arial" w:cs="Arial"/>
        </w:rPr>
        <w:t xml:space="preserve">se </w:t>
      </w:r>
      <w:r w:rsidR="003E3033" w:rsidRPr="003278EF">
        <w:rPr>
          <w:rFonts w:ascii="Arial" w:hAnsi="Arial" w:cs="Arial"/>
        </w:rPr>
        <w:t>of student portfolios to document student learning</w:t>
      </w:r>
      <w:r w:rsidRPr="003278EF">
        <w:rPr>
          <w:rFonts w:ascii="Arial" w:hAnsi="Arial" w:cs="Arial"/>
        </w:rPr>
        <w:t>.</w:t>
      </w:r>
    </w:p>
    <w:p w14:paraId="7CFE1BE3"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S</w:t>
      </w:r>
      <w:r w:rsidR="007A1115" w:rsidRPr="003278EF">
        <w:rPr>
          <w:rFonts w:ascii="Arial" w:hAnsi="Arial" w:cs="Arial"/>
        </w:rPr>
        <w:t xml:space="preserve">tudent </w:t>
      </w:r>
      <w:r w:rsidR="003E3033" w:rsidRPr="003278EF">
        <w:rPr>
          <w:rFonts w:ascii="Arial" w:hAnsi="Arial" w:cs="Arial"/>
        </w:rPr>
        <w:t xml:space="preserve">scores on the high school </w:t>
      </w:r>
      <w:r w:rsidR="003B090B" w:rsidRPr="003278EF">
        <w:rPr>
          <w:rFonts w:ascii="Arial" w:hAnsi="Arial" w:cs="Arial"/>
        </w:rPr>
        <w:t xml:space="preserve">state </w:t>
      </w:r>
      <w:r w:rsidR="003E3033" w:rsidRPr="003278EF">
        <w:rPr>
          <w:rFonts w:ascii="Arial" w:hAnsi="Arial" w:cs="Arial"/>
        </w:rPr>
        <w:t>assessments</w:t>
      </w:r>
      <w:r w:rsidR="003B090B" w:rsidRPr="003278EF">
        <w:rPr>
          <w:rFonts w:ascii="Arial" w:hAnsi="Arial" w:cs="Arial"/>
        </w:rPr>
        <w:t xml:space="preserve"> from the last three years</w:t>
      </w:r>
      <w:r w:rsidRPr="003278EF">
        <w:rPr>
          <w:rFonts w:ascii="Arial" w:hAnsi="Arial" w:cs="Arial"/>
        </w:rPr>
        <w:t>.</w:t>
      </w:r>
    </w:p>
    <w:p w14:paraId="7CFE1BE4"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T</w:t>
      </w:r>
      <w:r w:rsidR="007A1115" w:rsidRPr="003278EF">
        <w:rPr>
          <w:rFonts w:ascii="Arial" w:hAnsi="Arial" w:cs="Arial"/>
        </w:rPr>
        <w:t xml:space="preserve">he </w:t>
      </w:r>
      <w:r w:rsidR="003E3033" w:rsidRPr="003278EF">
        <w:rPr>
          <w:rFonts w:ascii="Arial" w:hAnsi="Arial" w:cs="Arial"/>
        </w:rPr>
        <w:t>level and types of family and parent involvement at the school</w:t>
      </w:r>
      <w:r w:rsidRPr="003278EF">
        <w:rPr>
          <w:rFonts w:ascii="Arial" w:hAnsi="Arial" w:cs="Arial"/>
        </w:rPr>
        <w:t>.</w:t>
      </w:r>
    </w:p>
    <w:p w14:paraId="7CFE1BE5" w14:textId="77777777" w:rsidR="003B090B" w:rsidRPr="003278EF" w:rsidRDefault="00C06D6F" w:rsidP="008244F4">
      <w:pPr>
        <w:numPr>
          <w:ilvl w:val="0"/>
          <w:numId w:val="2"/>
        </w:numPr>
        <w:spacing w:after="0" w:line="240" w:lineRule="auto"/>
        <w:rPr>
          <w:rFonts w:ascii="Arial" w:hAnsi="Arial" w:cs="Arial"/>
        </w:rPr>
      </w:pPr>
      <w:r w:rsidRPr="003278EF">
        <w:rPr>
          <w:rFonts w:ascii="Arial" w:hAnsi="Arial" w:cs="Arial"/>
        </w:rPr>
        <w:t>T</w:t>
      </w:r>
      <w:r w:rsidR="007A1115" w:rsidRPr="003278EF">
        <w:rPr>
          <w:rFonts w:ascii="Arial" w:hAnsi="Arial" w:cs="Arial"/>
        </w:rPr>
        <w:t xml:space="preserve">he </w:t>
      </w:r>
      <w:r w:rsidR="003E3033" w:rsidRPr="003278EF">
        <w:rPr>
          <w:rFonts w:ascii="Arial" w:hAnsi="Arial" w:cs="Arial"/>
        </w:rPr>
        <w:t>school's annual performance report</w:t>
      </w:r>
      <w:r w:rsidR="003B090B" w:rsidRPr="003278EF">
        <w:rPr>
          <w:rFonts w:ascii="Arial" w:hAnsi="Arial" w:cs="Arial"/>
        </w:rPr>
        <w:t>s</w:t>
      </w:r>
      <w:r w:rsidR="003E3033" w:rsidRPr="003278EF">
        <w:rPr>
          <w:rFonts w:ascii="Arial" w:hAnsi="Arial" w:cs="Arial"/>
        </w:rPr>
        <w:t xml:space="preserve"> </w:t>
      </w:r>
      <w:r w:rsidR="003B090B" w:rsidRPr="003278EF">
        <w:rPr>
          <w:rFonts w:ascii="Arial" w:hAnsi="Arial" w:cs="Arial"/>
        </w:rPr>
        <w:t xml:space="preserve">from </w:t>
      </w:r>
      <w:r w:rsidR="003E3033" w:rsidRPr="003278EF">
        <w:rPr>
          <w:rFonts w:ascii="Arial" w:hAnsi="Arial" w:cs="Arial"/>
        </w:rPr>
        <w:t>the last three years</w:t>
      </w:r>
      <w:r w:rsidRPr="003278EF">
        <w:rPr>
          <w:rFonts w:ascii="Arial" w:hAnsi="Arial" w:cs="Arial"/>
        </w:rPr>
        <w:t>.</w:t>
      </w:r>
    </w:p>
    <w:p w14:paraId="7CFE1BE6" w14:textId="69428B19" w:rsidR="003E3033" w:rsidRPr="003278EF" w:rsidRDefault="00C06D6F" w:rsidP="008244F4">
      <w:pPr>
        <w:numPr>
          <w:ilvl w:val="0"/>
          <w:numId w:val="2"/>
        </w:numPr>
        <w:spacing w:after="0" w:line="240" w:lineRule="auto"/>
        <w:rPr>
          <w:rFonts w:ascii="Arial" w:hAnsi="Arial" w:cs="Arial"/>
        </w:rPr>
      </w:pPr>
      <w:r w:rsidRPr="003278EF">
        <w:rPr>
          <w:rFonts w:ascii="Arial" w:hAnsi="Arial" w:cs="Arial"/>
        </w:rPr>
        <w:t>T</w:t>
      </w:r>
      <w:r w:rsidR="007A1115" w:rsidRPr="003278EF">
        <w:rPr>
          <w:rFonts w:ascii="Arial" w:hAnsi="Arial" w:cs="Arial"/>
        </w:rPr>
        <w:t xml:space="preserve">he </w:t>
      </w:r>
      <w:r w:rsidR="003E3033" w:rsidRPr="003278EF">
        <w:rPr>
          <w:rFonts w:ascii="Arial" w:hAnsi="Arial" w:cs="Arial"/>
        </w:rPr>
        <w:t xml:space="preserve">level of student, family, parent, and public satisfaction </w:t>
      </w:r>
      <w:r w:rsidR="00E7647E">
        <w:rPr>
          <w:rFonts w:ascii="Arial" w:hAnsi="Arial" w:cs="Arial"/>
        </w:rPr>
        <w:t xml:space="preserve">with </w:t>
      </w:r>
      <w:r w:rsidR="003E3033" w:rsidRPr="003278EF">
        <w:rPr>
          <w:rFonts w:ascii="Arial" w:hAnsi="Arial" w:cs="Arial"/>
        </w:rPr>
        <w:t>the school as</w:t>
      </w:r>
      <w:r w:rsidR="003B090B" w:rsidRPr="003278EF">
        <w:rPr>
          <w:rFonts w:ascii="Arial" w:hAnsi="Arial" w:cs="Arial"/>
        </w:rPr>
        <w:t xml:space="preserve"> </w:t>
      </w:r>
      <w:r w:rsidR="003E3033" w:rsidRPr="003278EF">
        <w:rPr>
          <w:rFonts w:ascii="Arial" w:hAnsi="Arial" w:cs="Arial"/>
        </w:rPr>
        <w:t xml:space="preserve">reflected in any survey done by the school </w:t>
      </w:r>
      <w:r w:rsidR="003B090B" w:rsidRPr="003278EF">
        <w:rPr>
          <w:rFonts w:ascii="Arial" w:hAnsi="Arial" w:cs="Arial"/>
        </w:rPr>
        <w:t xml:space="preserve">during </w:t>
      </w:r>
      <w:r w:rsidR="003E3033" w:rsidRPr="003278EF">
        <w:rPr>
          <w:rFonts w:ascii="Arial" w:hAnsi="Arial" w:cs="Arial"/>
        </w:rPr>
        <w:t>the last three years.</w:t>
      </w:r>
    </w:p>
    <w:p w14:paraId="7CFE1BE7" w14:textId="77777777" w:rsidR="0043601C" w:rsidRPr="003278EF" w:rsidRDefault="0043601C" w:rsidP="0043601C">
      <w:pPr>
        <w:spacing w:after="0" w:line="240" w:lineRule="auto"/>
        <w:rPr>
          <w:rFonts w:ascii="Arial" w:hAnsi="Arial" w:cs="Arial"/>
        </w:rPr>
      </w:pPr>
    </w:p>
    <w:p w14:paraId="7CFE1BE8" w14:textId="77777777" w:rsidR="00E77B03" w:rsidRPr="003278EF" w:rsidRDefault="00E77B03" w:rsidP="0043601C">
      <w:pPr>
        <w:spacing w:after="0" w:line="240" w:lineRule="auto"/>
        <w:rPr>
          <w:rFonts w:ascii="Arial" w:hAnsi="Arial" w:cs="Arial"/>
        </w:rPr>
      </w:pPr>
      <w:r w:rsidRPr="003278EF">
        <w:rPr>
          <w:rFonts w:ascii="Arial" w:hAnsi="Arial" w:cs="Arial"/>
        </w:rPr>
        <w:t xml:space="preserve">Any school or district granted a waiver under this chapter shall report annually to the </w:t>
      </w:r>
      <w:r w:rsidR="0043601C" w:rsidRPr="003278EF">
        <w:rPr>
          <w:rFonts w:ascii="Arial" w:hAnsi="Arial" w:cs="Arial"/>
        </w:rPr>
        <w:t>State B</w:t>
      </w:r>
      <w:r w:rsidRPr="003278EF">
        <w:rPr>
          <w:rFonts w:ascii="Arial" w:hAnsi="Arial" w:cs="Arial"/>
        </w:rPr>
        <w:t xml:space="preserve">oard of </w:t>
      </w:r>
      <w:r w:rsidR="0043601C" w:rsidRPr="003278EF">
        <w:rPr>
          <w:rFonts w:ascii="Arial" w:hAnsi="Arial" w:cs="Arial"/>
        </w:rPr>
        <w:t>E</w:t>
      </w:r>
      <w:r w:rsidRPr="003278EF">
        <w:rPr>
          <w:rFonts w:ascii="Arial" w:hAnsi="Arial" w:cs="Arial"/>
        </w:rPr>
        <w:t xml:space="preserve">ducation, in a form and manner to be determined by the </w:t>
      </w:r>
      <w:r w:rsidR="00C06D6F" w:rsidRPr="003278EF">
        <w:rPr>
          <w:rFonts w:ascii="Arial" w:hAnsi="Arial" w:cs="Arial"/>
        </w:rPr>
        <w:t>B</w:t>
      </w:r>
      <w:r w:rsidRPr="003278EF">
        <w:rPr>
          <w:rFonts w:ascii="Arial" w:hAnsi="Arial" w:cs="Arial"/>
        </w:rPr>
        <w:t>oard, on the progress and effects of implementing the waiver.</w:t>
      </w:r>
    </w:p>
    <w:p w14:paraId="7CFE1BE9" w14:textId="77777777" w:rsidR="0043601C" w:rsidRPr="003278EF" w:rsidRDefault="0043601C" w:rsidP="0043601C">
      <w:pPr>
        <w:spacing w:after="0" w:line="240" w:lineRule="auto"/>
        <w:rPr>
          <w:rFonts w:ascii="Arial" w:hAnsi="Arial" w:cs="Arial"/>
        </w:rPr>
      </w:pPr>
    </w:p>
    <w:p w14:paraId="7CFE1BEA" w14:textId="1909A704" w:rsidR="009E15F4" w:rsidRPr="003278EF" w:rsidRDefault="006E251F" w:rsidP="0043601C">
      <w:pPr>
        <w:spacing w:after="0" w:line="240" w:lineRule="auto"/>
        <w:rPr>
          <w:rFonts w:ascii="Arial" w:hAnsi="Arial" w:cs="Arial"/>
        </w:rPr>
      </w:pPr>
      <w:r w:rsidRPr="003278EF">
        <w:rPr>
          <w:rFonts w:ascii="Arial" w:hAnsi="Arial" w:cs="Arial"/>
        </w:rPr>
        <w:t xml:space="preserve">A waiver granted under this section may be renewed. Before filing the request, the school district will need to conduct at least one public meeting to evaluate the educational requirements that were implemented as a result of the waiver. The request </w:t>
      </w:r>
      <w:r w:rsidR="00E77B03" w:rsidRPr="003278EF">
        <w:rPr>
          <w:rFonts w:ascii="Arial" w:hAnsi="Arial" w:cs="Arial"/>
        </w:rPr>
        <w:t>must</w:t>
      </w:r>
      <w:r w:rsidRPr="003278EF">
        <w:rPr>
          <w:rFonts w:ascii="Arial" w:hAnsi="Arial" w:cs="Arial"/>
        </w:rPr>
        <w:t xml:space="preserve"> include</w:t>
      </w:r>
      <w:r w:rsidR="009E15F4" w:rsidRPr="003278EF">
        <w:rPr>
          <w:rFonts w:ascii="Arial" w:hAnsi="Arial" w:cs="Arial"/>
        </w:rPr>
        <w:t>:</w:t>
      </w:r>
    </w:p>
    <w:p w14:paraId="7CFE1BEB" w14:textId="77777777" w:rsidR="009E15F4" w:rsidRPr="003278EF" w:rsidRDefault="00C06D6F" w:rsidP="008244F4">
      <w:pPr>
        <w:numPr>
          <w:ilvl w:val="0"/>
          <w:numId w:val="3"/>
        </w:numPr>
        <w:spacing w:after="0" w:line="240" w:lineRule="auto"/>
        <w:rPr>
          <w:rFonts w:ascii="Arial" w:hAnsi="Arial" w:cs="Arial"/>
        </w:rPr>
      </w:pPr>
      <w:r w:rsidRPr="003278EF">
        <w:rPr>
          <w:rFonts w:ascii="Arial" w:hAnsi="Arial" w:cs="Arial"/>
        </w:rPr>
        <w:t>T</w:t>
      </w:r>
      <w:r w:rsidR="006E251F" w:rsidRPr="003278EF">
        <w:rPr>
          <w:rFonts w:ascii="Arial" w:hAnsi="Arial" w:cs="Arial"/>
        </w:rPr>
        <w:t xml:space="preserve">he </w:t>
      </w:r>
      <w:r w:rsidR="0043601C" w:rsidRPr="003278EF">
        <w:rPr>
          <w:rFonts w:ascii="Arial" w:hAnsi="Arial" w:cs="Arial"/>
        </w:rPr>
        <w:t>systems</w:t>
      </w:r>
      <w:r w:rsidR="006E251F" w:rsidRPr="003278EF">
        <w:rPr>
          <w:rFonts w:ascii="Arial" w:hAnsi="Arial" w:cs="Arial"/>
        </w:rPr>
        <w:t xml:space="preserve"> implemented as a result of the waiver</w:t>
      </w:r>
      <w:r w:rsidRPr="003278EF">
        <w:rPr>
          <w:rFonts w:ascii="Arial" w:hAnsi="Arial" w:cs="Arial"/>
        </w:rPr>
        <w:t>.</w:t>
      </w:r>
    </w:p>
    <w:p w14:paraId="7CFE1BEC" w14:textId="77777777" w:rsidR="009E15F4" w:rsidRPr="003278EF" w:rsidRDefault="00C06D6F" w:rsidP="008244F4">
      <w:pPr>
        <w:numPr>
          <w:ilvl w:val="0"/>
          <w:numId w:val="3"/>
        </w:numPr>
        <w:spacing w:after="0" w:line="240" w:lineRule="auto"/>
        <w:rPr>
          <w:rFonts w:ascii="Arial" w:hAnsi="Arial" w:cs="Arial"/>
        </w:rPr>
      </w:pPr>
      <w:r w:rsidRPr="003278EF">
        <w:rPr>
          <w:rFonts w:ascii="Arial" w:hAnsi="Arial" w:cs="Arial"/>
        </w:rPr>
        <w:t>T</w:t>
      </w:r>
      <w:r w:rsidR="009E15F4" w:rsidRPr="003278EF">
        <w:rPr>
          <w:rFonts w:ascii="Arial" w:hAnsi="Arial" w:cs="Arial"/>
        </w:rPr>
        <w:t xml:space="preserve">he extent to which </w:t>
      </w:r>
      <w:r w:rsidR="0043601C" w:rsidRPr="003278EF">
        <w:rPr>
          <w:rFonts w:ascii="Arial" w:hAnsi="Arial" w:cs="Arial"/>
        </w:rPr>
        <w:t>students are meeting high expectations</w:t>
      </w:r>
      <w:r w:rsidRPr="003278EF">
        <w:rPr>
          <w:rFonts w:ascii="Arial" w:hAnsi="Arial" w:cs="Arial"/>
        </w:rPr>
        <w:t>.</w:t>
      </w:r>
    </w:p>
    <w:p w14:paraId="7CFE1BED" w14:textId="77777777" w:rsidR="009E15F4" w:rsidRPr="003278EF" w:rsidRDefault="00C06D6F" w:rsidP="008244F4">
      <w:pPr>
        <w:numPr>
          <w:ilvl w:val="0"/>
          <w:numId w:val="3"/>
        </w:numPr>
        <w:spacing w:after="0" w:line="240" w:lineRule="auto"/>
        <w:rPr>
          <w:rFonts w:ascii="Arial" w:hAnsi="Arial" w:cs="Arial"/>
        </w:rPr>
      </w:pPr>
      <w:r w:rsidRPr="003278EF">
        <w:rPr>
          <w:rFonts w:ascii="Arial" w:hAnsi="Arial" w:cs="Arial"/>
        </w:rPr>
        <w:t>A</w:t>
      </w:r>
      <w:r w:rsidR="006E251F" w:rsidRPr="003278EF">
        <w:rPr>
          <w:rFonts w:ascii="Arial" w:hAnsi="Arial" w:cs="Arial"/>
        </w:rPr>
        <w:t xml:space="preserve">ssurances </w:t>
      </w:r>
      <w:proofErr w:type="gramStart"/>
      <w:r w:rsidR="006E251F" w:rsidRPr="003278EF">
        <w:rPr>
          <w:rFonts w:ascii="Arial" w:hAnsi="Arial" w:cs="Arial"/>
        </w:rPr>
        <w:t>that students</w:t>
      </w:r>
      <w:proofErr w:type="gramEnd"/>
      <w:r w:rsidR="006E251F" w:rsidRPr="003278EF">
        <w:rPr>
          <w:rFonts w:ascii="Arial" w:hAnsi="Arial" w:cs="Arial"/>
        </w:rPr>
        <w:t xml:space="preserve"> in advanced placement or other postsecondary options programs</w:t>
      </w:r>
      <w:r w:rsidR="009E15F4" w:rsidRPr="003278EF">
        <w:rPr>
          <w:rFonts w:ascii="Arial" w:hAnsi="Arial" w:cs="Arial"/>
        </w:rPr>
        <w:t xml:space="preserve"> </w:t>
      </w:r>
      <w:r w:rsidR="0043601C" w:rsidRPr="003278EF">
        <w:rPr>
          <w:rFonts w:ascii="Arial" w:hAnsi="Arial" w:cs="Arial"/>
        </w:rPr>
        <w:t>are</w:t>
      </w:r>
      <w:r w:rsidR="006E251F" w:rsidRPr="003278EF">
        <w:rPr>
          <w:rFonts w:ascii="Arial" w:hAnsi="Arial" w:cs="Arial"/>
        </w:rPr>
        <w:t xml:space="preserve"> not disadvantaged</w:t>
      </w:r>
      <w:r w:rsidRPr="003278EF">
        <w:rPr>
          <w:rFonts w:ascii="Arial" w:hAnsi="Arial" w:cs="Arial"/>
        </w:rPr>
        <w:t>.</w:t>
      </w:r>
      <w:r w:rsidR="006E251F" w:rsidRPr="003278EF">
        <w:rPr>
          <w:rFonts w:ascii="Arial" w:hAnsi="Arial" w:cs="Arial"/>
        </w:rPr>
        <w:t xml:space="preserve"> </w:t>
      </w:r>
    </w:p>
    <w:p w14:paraId="7CFE1BEE" w14:textId="77777777" w:rsidR="006E251F" w:rsidRPr="003278EF" w:rsidRDefault="00C06D6F" w:rsidP="008244F4">
      <w:pPr>
        <w:numPr>
          <w:ilvl w:val="0"/>
          <w:numId w:val="3"/>
        </w:numPr>
        <w:spacing w:after="0" w:line="240" w:lineRule="auto"/>
        <w:rPr>
          <w:rFonts w:ascii="Arial" w:hAnsi="Arial" w:cs="Arial"/>
        </w:rPr>
      </w:pPr>
      <w:r w:rsidRPr="003278EF">
        <w:rPr>
          <w:rFonts w:ascii="Arial" w:hAnsi="Arial" w:cs="Arial"/>
        </w:rPr>
        <w:t>A</w:t>
      </w:r>
      <w:r w:rsidR="006E251F" w:rsidRPr="003278EF">
        <w:rPr>
          <w:rFonts w:ascii="Arial" w:hAnsi="Arial" w:cs="Arial"/>
        </w:rPr>
        <w:t xml:space="preserve"> summary of the comments received at the public meeting or meetings.</w:t>
      </w:r>
    </w:p>
    <w:p w14:paraId="7CFE1BEF" w14:textId="77777777" w:rsidR="0043601C" w:rsidRPr="003278EF" w:rsidRDefault="0043601C" w:rsidP="007F308C">
      <w:pPr>
        <w:spacing w:after="0" w:line="240" w:lineRule="auto"/>
        <w:ind w:left="768"/>
        <w:rPr>
          <w:rFonts w:ascii="Arial" w:hAnsi="Arial" w:cs="Arial"/>
        </w:rPr>
      </w:pPr>
    </w:p>
    <w:p w14:paraId="7CFE1BF0" w14:textId="77777777" w:rsidR="00E77B03" w:rsidRPr="003278EF" w:rsidRDefault="00E77B03" w:rsidP="0043601C">
      <w:pPr>
        <w:pStyle w:val="Heading2"/>
        <w:spacing w:before="0" w:after="0" w:line="240" w:lineRule="auto"/>
        <w:rPr>
          <w:rFonts w:ascii="Arial" w:hAnsi="Arial" w:cs="Arial"/>
          <w:b w:val="0"/>
          <w:sz w:val="22"/>
          <w:szCs w:val="22"/>
        </w:rPr>
      </w:pPr>
      <w:r w:rsidRPr="003278EF">
        <w:rPr>
          <w:rFonts w:ascii="Arial" w:hAnsi="Arial" w:cs="Arial"/>
          <w:b w:val="0"/>
          <w:sz w:val="22"/>
          <w:szCs w:val="22"/>
        </w:rPr>
        <w:t>Application Procedure</w:t>
      </w:r>
    </w:p>
    <w:p w14:paraId="7CFE1BF1" w14:textId="77777777" w:rsidR="007F308C" w:rsidRPr="003278EF" w:rsidRDefault="007F308C" w:rsidP="008244F4">
      <w:pPr>
        <w:spacing w:after="0" w:line="240" w:lineRule="auto"/>
        <w:rPr>
          <w:rFonts w:ascii="Arial" w:hAnsi="Arial" w:cs="Arial"/>
        </w:rPr>
      </w:pPr>
      <w:r w:rsidRPr="003278EF">
        <w:rPr>
          <w:rFonts w:ascii="Arial" w:hAnsi="Arial" w:cs="Arial"/>
        </w:rPr>
        <w:t>Please send:</w:t>
      </w:r>
    </w:p>
    <w:p w14:paraId="7CFE1BF2" w14:textId="77777777" w:rsidR="007F308C" w:rsidRPr="003278EF" w:rsidRDefault="00C06D6F" w:rsidP="007F308C">
      <w:pPr>
        <w:pStyle w:val="ListParagraph"/>
        <w:numPr>
          <w:ilvl w:val="0"/>
          <w:numId w:val="4"/>
        </w:numPr>
        <w:spacing w:after="0" w:line="240" w:lineRule="auto"/>
        <w:rPr>
          <w:rFonts w:ascii="Arial" w:hAnsi="Arial" w:cs="Arial"/>
        </w:rPr>
      </w:pPr>
      <w:r w:rsidRPr="003278EF">
        <w:rPr>
          <w:rFonts w:ascii="Arial" w:hAnsi="Arial" w:cs="Arial"/>
        </w:rPr>
        <w:t>T</w:t>
      </w:r>
      <w:r w:rsidR="007F308C" w:rsidRPr="003278EF">
        <w:rPr>
          <w:rFonts w:ascii="Arial" w:hAnsi="Arial" w:cs="Arial"/>
        </w:rPr>
        <w:t xml:space="preserve">his completed </w:t>
      </w:r>
      <w:r w:rsidR="00E77B03" w:rsidRPr="003278EF">
        <w:rPr>
          <w:rFonts w:ascii="Arial" w:hAnsi="Arial" w:cs="Arial"/>
        </w:rPr>
        <w:t>application form</w:t>
      </w:r>
      <w:r w:rsidRPr="003278EF">
        <w:rPr>
          <w:rFonts w:ascii="Arial" w:hAnsi="Arial" w:cs="Arial"/>
        </w:rPr>
        <w:t>.</w:t>
      </w:r>
    </w:p>
    <w:p w14:paraId="7CFE1BF3" w14:textId="77777777" w:rsidR="007F308C" w:rsidRPr="003278EF" w:rsidRDefault="00C06D6F" w:rsidP="007F308C">
      <w:pPr>
        <w:pStyle w:val="ListParagraph"/>
        <w:numPr>
          <w:ilvl w:val="0"/>
          <w:numId w:val="4"/>
        </w:numPr>
        <w:spacing w:after="0" w:line="240" w:lineRule="auto"/>
        <w:rPr>
          <w:rFonts w:ascii="Arial" w:hAnsi="Arial" w:cs="Arial"/>
        </w:rPr>
      </w:pPr>
      <w:r w:rsidRPr="003278EF">
        <w:rPr>
          <w:rFonts w:ascii="Arial" w:hAnsi="Arial" w:cs="Arial"/>
        </w:rPr>
        <w:t>A</w:t>
      </w:r>
      <w:r w:rsidR="00E77B03" w:rsidRPr="003278EF">
        <w:rPr>
          <w:rFonts w:ascii="Arial" w:hAnsi="Arial" w:cs="Arial"/>
        </w:rPr>
        <w:t xml:space="preserve"> resolution adopted by the board of directors request</w:t>
      </w:r>
      <w:r w:rsidR="007F308C" w:rsidRPr="003278EF">
        <w:rPr>
          <w:rFonts w:ascii="Arial" w:hAnsi="Arial" w:cs="Arial"/>
        </w:rPr>
        <w:t>ing</w:t>
      </w:r>
      <w:r w:rsidR="00E77B03" w:rsidRPr="003278EF">
        <w:rPr>
          <w:rFonts w:ascii="Arial" w:hAnsi="Arial" w:cs="Arial"/>
        </w:rPr>
        <w:t xml:space="preserve"> the waiver</w:t>
      </w:r>
      <w:r w:rsidRPr="003278EF">
        <w:rPr>
          <w:rFonts w:ascii="Arial" w:hAnsi="Arial" w:cs="Arial"/>
        </w:rPr>
        <w:t>.</w:t>
      </w:r>
      <w:r w:rsidR="00E77B03" w:rsidRPr="003278EF">
        <w:rPr>
          <w:rFonts w:ascii="Arial" w:hAnsi="Arial" w:cs="Arial"/>
        </w:rPr>
        <w:t xml:space="preserve"> </w:t>
      </w:r>
    </w:p>
    <w:p w14:paraId="7CFE1BF4" w14:textId="77777777" w:rsidR="007F308C" w:rsidRPr="003278EF" w:rsidRDefault="00C06D6F" w:rsidP="007F308C">
      <w:pPr>
        <w:pStyle w:val="ListParagraph"/>
        <w:numPr>
          <w:ilvl w:val="0"/>
          <w:numId w:val="4"/>
        </w:numPr>
        <w:spacing w:after="0" w:line="240" w:lineRule="auto"/>
        <w:rPr>
          <w:rFonts w:ascii="Arial" w:hAnsi="Arial" w:cs="Arial"/>
        </w:rPr>
      </w:pPr>
      <w:r w:rsidRPr="003278EF">
        <w:rPr>
          <w:rFonts w:ascii="Arial" w:hAnsi="Arial" w:cs="Arial"/>
        </w:rPr>
        <w:t>S</w:t>
      </w:r>
      <w:r w:rsidR="007F308C" w:rsidRPr="003278EF">
        <w:rPr>
          <w:rFonts w:ascii="Arial" w:hAnsi="Arial" w:cs="Arial"/>
        </w:rPr>
        <w:t xml:space="preserve">upporting documentation (see section </w:t>
      </w:r>
      <w:r w:rsidRPr="003278EF">
        <w:rPr>
          <w:rFonts w:ascii="Arial" w:hAnsi="Arial" w:cs="Arial"/>
        </w:rPr>
        <w:t>two</w:t>
      </w:r>
      <w:r w:rsidR="007F308C" w:rsidRPr="003278EF">
        <w:rPr>
          <w:rFonts w:ascii="Arial" w:hAnsi="Arial" w:cs="Arial"/>
        </w:rPr>
        <w:t xml:space="preserve"> of the application) for</w:t>
      </w:r>
      <w:r w:rsidR="00E77B03" w:rsidRPr="003278EF">
        <w:rPr>
          <w:rFonts w:ascii="Arial" w:hAnsi="Arial" w:cs="Arial"/>
        </w:rPr>
        <w:t xml:space="preserve"> restructuring the educational program of one or more high schools</w:t>
      </w:r>
      <w:r w:rsidRPr="003278EF">
        <w:rPr>
          <w:rFonts w:ascii="Arial" w:hAnsi="Arial" w:cs="Arial"/>
        </w:rPr>
        <w:t>.</w:t>
      </w:r>
    </w:p>
    <w:p w14:paraId="7CFE1BF5" w14:textId="77777777" w:rsidR="0043601C" w:rsidRPr="003278EF" w:rsidRDefault="007A1115" w:rsidP="0043601C">
      <w:pPr>
        <w:spacing w:after="0" w:line="240" w:lineRule="auto"/>
        <w:rPr>
          <w:rFonts w:ascii="Arial" w:hAnsi="Arial" w:cs="Arial"/>
        </w:rPr>
      </w:pPr>
      <w:r w:rsidRPr="003278EF">
        <w:rPr>
          <w:rFonts w:ascii="Arial" w:hAnsi="Arial" w:cs="Arial"/>
        </w:rPr>
        <w:t>Sarah Rich</w:t>
      </w:r>
    </w:p>
    <w:p w14:paraId="7CFE1BF6" w14:textId="77777777" w:rsidR="0043601C" w:rsidRPr="003278EF" w:rsidRDefault="008B6FE5" w:rsidP="0043601C">
      <w:pPr>
        <w:spacing w:after="0" w:line="240" w:lineRule="auto"/>
        <w:rPr>
          <w:rFonts w:ascii="Arial" w:hAnsi="Arial" w:cs="Arial"/>
        </w:rPr>
      </w:pPr>
      <w:hyperlink r:id="rId19" w:history="1">
        <w:r w:rsidR="0043601C" w:rsidRPr="003278EF">
          <w:rPr>
            <w:rStyle w:val="Hyperlink"/>
            <w:rFonts w:ascii="Arial" w:hAnsi="Arial" w:cs="Arial"/>
          </w:rPr>
          <w:t>sarah.rich@k12.wa.us</w:t>
        </w:r>
      </w:hyperlink>
    </w:p>
    <w:p w14:paraId="7CFE1BF7" w14:textId="77777777" w:rsidR="0043601C" w:rsidRPr="003278EF" w:rsidRDefault="0043601C" w:rsidP="0043601C">
      <w:pPr>
        <w:spacing w:after="0" w:line="240" w:lineRule="auto"/>
        <w:rPr>
          <w:rFonts w:ascii="Arial" w:hAnsi="Arial" w:cs="Arial"/>
        </w:rPr>
      </w:pPr>
      <w:r w:rsidRPr="003278EF">
        <w:rPr>
          <w:rFonts w:ascii="Arial" w:hAnsi="Arial" w:cs="Arial"/>
        </w:rPr>
        <w:t xml:space="preserve">Phone: </w:t>
      </w:r>
      <w:r w:rsidR="00E77B03" w:rsidRPr="003278EF">
        <w:rPr>
          <w:rFonts w:ascii="Arial" w:hAnsi="Arial" w:cs="Arial"/>
        </w:rPr>
        <w:t>360-725-6</w:t>
      </w:r>
      <w:r w:rsidR="007A1115" w:rsidRPr="003278EF">
        <w:rPr>
          <w:rFonts w:ascii="Arial" w:hAnsi="Arial" w:cs="Arial"/>
        </w:rPr>
        <w:t>311</w:t>
      </w:r>
    </w:p>
    <w:p w14:paraId="7CFE1BF8" w14:textId="77777777" w:rsidR="0043601C" w:rsidRPr="003278EF" w:rsidRDefault="0043601C" w:rsidP="0043601C">
      <w:pPr>
        <w:rPr>
          <w:rFonts w:ascii="Arial" w:hAnsi="Arial" w:cs="Arial"/>
          <w:color w:val="1F497D"/>
        </w:rPr>
      </w:pPr>
      <w:r w:rsidRPr="003278EF">
        <w:rPr>
          <w:rFonts w:ascii="Arial" w:hAnsi="Arial" w:cs="Arial"/>
        </w:rPr>
        <w:t>Fax: 360-586-2357</w:t>
      </w:r>
    </w:p>
    <w:p w14:paraId="7CFE1BF9" w14:textId="77777777" w:rsidR="0043601C" w:rsidRPr="003278EF" w:rsidRDefault="0043601C" w:rsidP="0043601C">
      <w:pPr>
        <w:spacing w:after="0" w:line="240" w:lineRule="auto"/>
        <w:rPr>
          <w:rFonts w:ascii="Arial" w:hAnsi="Arial" w:cs="Arial"/>
        </w:rPr>
      </w:pPr>
    </w:p>
    <w:p w14:paraId="7CFE1BFA" w14:textId="77777777" w:rsidR="00E77B03" w:rsidRPr="003278EF" w:rsidRDefault="00786C3B" w:rsidP="0043601C">
      <w:pPr>
        <w:spacing w:after="0" w:line="240" w:lineRule="auto"/>
        <w:rPr>
          <w:rFonts w:ascii="Arial" w:hAnsi="Arial" w:cs="Arial"/>
        </w:rPr>
      </w:pPr>
      <w:r w:rsidRPr="003278EF">
        <w:rPr>
          <w:rFonts w:ascii="Arial" w:hAnsi="Arial" w:cs="Arial"/>
        </w:rPr>
        <w:t>Please provide the application document in Word form</w:t>
      </w:r>
      <w:r w:rsidR="0043601C" w:rsidRPr="003278EF">
        <w:rPr>
          <w:rFonts w:ascii="Arial" w:hAnsi="Arial" w:cs="Arial"/>
        </w:rPr>
        <w:t>at</w:t>
      </w:r>
      <w:r w:rsidRPr="003278EF">
        <w:rPr>
          <w:rFonts w:ascii="Arial" w:hAnsi="Arial" w:cs="Arial"/>
        </w:rPr>
        <w:t xml:space="preserve"> and fax or email the </w:t>
      </w:r>
      <w:r w:rsidR="00C06D6F" w:rsidRPr="003278EF">
        <w:rPr>
          <w:rFonts w:ascii="Arial" w:hAnsi="Arial" w:cs="Arial"/>
        </w:rPr>
        <w:t xml:space="preserve">signed </w:t>
      </w:r>
      <w:r w:rsidRPr="003278EF">
        <w:rPr>
          <w:rFonts w:ascii="Arial" w:hAnsi="Arial" w:cs="Arial"/>
        </w:rPr>
        <w:t>school board resolution.</w:t>
      </w:r>
    </w:p>
    <w:p w14:paraId="7CFE1BFB" w14:textId="77777777" w:rsidR="00F30F90" w:rsidRPr="003278EF" w:rsidRDefault="00F30F90" w:rsidP="0043601C">
      <w:pPr>
        <w:spacing w:after="0" w:line="240" w:lineRule="auto"/>
        <w:rPr>
          <w:rFonts w:ascii="Arial" w:eastAsia="Times New Roman" w:hAnsi="Arial" w:cs="Arial"/>
          <w:bCs/>
        </w:rPr>
      </w:pPr>
      <w:r w:rsidRPr="003278EF">
        <w:rPr>
          <w:rFonts w:ascii="Arial" w:hAnsi="Arial" w:cs="Arial"/>
          <w:b/>
        </w:rPr>
        <w:br w:type="page"/>
      </w:r>
    </w:p>
    <w:p w14:paraId="7CFE1BFC" w14:textId="77777777" w:rsidR="00F30F90" w:rsidRPr="007474EF" w:rsidRDefault="00F30F90" w:rsidP="0043601C">
      <w:pPr>
        <w:pStyle w:val="Heading3"/>
        <w:spacing w:before="0" w:after="0" w:line="240" w:lineRule="auto"/>
        <w:jc w:val="center"/>
        <w:rPr>
          <w:rFonts w:ascii="Arial" w:hAnsi="Arial" w:cs="Arial"/>
          <w:b w:val="0"/>
          <w:sz w:val="24"/>
          <w:szCs w:val="22"/>
        </w:rPr>
      </w:pPr>
      <w:r w:rsidRPr="007474EF">
        <w:rPr>
          <w:rFonts w:ascii="Arial" w:hAnsi="Arial" w:cs="Arial"/>
          <w:b w:val="0"/>
          <w:sz w:val="24"/>
          <w:szCs w:val="22"/>
        </w:rPr>
        <w:lastRenderedPageBreak/>
        <w:t>Application for Waiver from</w:t>
      </w:r>
      <w:r w:rsidRPr="007474EF">
        <w:rPr>
          <w:rFonts w:ascii="Arial" w:hAnsi="Arial" w:cs="Arial"/>
          <w:b w:val="0"/>
          <w:sz w:val="24"/>
          <w:szCs w:val="22"/>
        </w:rPr>
        <w:br/>
        <w:t>Requirements of Chapter 180-51 WAC High School Graduation Requirements</w:t>
      </w:r>
    </w:p>
    <w:p w14:paraId="7CFE1BFD" w14:textId="77777777" w:rsidR="007474EF" w:rsidRPr="007474EF" w:rsidRDefault="007474EF" w:rsidP="007474EF"/>
    <w:p w14:paraId="7CFE1BFE" w14:textId="77777777" w:rsidR="00647F1A" w:rsidRPr="003278EF" w:rsidRDefault="00647F1A" w:rsidP="008244F4">
      <w:pPr>
        <w:spacing w:after="0" w:line="240" w:lineRule="auto"/>
        <w:rPr>
          <w:rFonts w:ascii="Arial" w:hAnsi="Arial" w:cs="Arial"/>
        </w:rPr>
      </w:pPr>
      <w:r w:rsidRPr="003278EF">
        <w:rPr>
          <w:rFonts w:ascii="Arial" w:hAnsi="Arial" w:cs="Arial"/>
        </w:rPr>
        <w:t>The following questions are for all renewal and new applications</w:t>
      </w:r>
      <w:r w:rsidR="0043601C" w:rsidRPr="003278EF">
        <w:rPr>
          <w:rFonts w:ascii="Arial" w:hAnsi="Arial" w:cs="Arial"/>
        </w:rPr>
        <w:t>.  Please include as much detail as possible.</w:t>
      </w:r>
    </w:p>
    <w:p w14:paraId="7CFE1BFF" w14:textId="77777777" w:rsidR="0043601C" w:rsidRPr="003278EF" w:rsidRDefault="0043601C" w:rsidP="0043601C">
      <w:pPr>
        <w:spacing w:after="0" w:line="240" w:lineRule="auto"/>
        <w:rPr>
          <w:rFonts w:ascii="Arial" w:hAnsi="Arial" w:cs="Arial"/>
        </w:rPr>
      </w:pPr>
    </w:p>
    <w:p w14:paraId="7CFE1C00" w14:textId="77777777" w:rsidR="00601395" w:rsidRPr="008F3430" w:rsidRDefault="0043601C" w:rsidP="0043601C">
      <w:pPr>
        <w:pStyle w:val="Heading2"/>
        <w:spacing w:before="0" w:after="0" w:line="240" w:lineRule="auto"/>
        <w:rPr>
          <w:rFonts w:ascii="Arial" w:hAnsi="Arial" w:cs="Arial"/>
          <w:i w:val="0"/>
          <w:sz w:val="22"/>
          <w:szCs w:val="22"/>
        </w:rPr>
      </w:pPr>
      <w:r w:rsidRPr="003278EF">
        <w:rPr>
          <w:rFonts w:ascii="Arial" w:hAnsi="Arial" w:cs="Arial"/>
          <w:b w:val="0"/>
          <w:i w:val="0"/>
          <w:sz w:val="22"/>
          <w:szCs w:val="22"/>
        </w:rPr>
        <w:t>1.</w:t>
      </w:r>
      <w:r w:rsidR="00647F1A" w:rsidRPr="003278EF">
        <w:rPr>
          <w:rFonts w:ascii="Arial" w:hAnsi="Arial" w:cs="Arial"/>
          <w:b w:val="0"/>
          <w:i w:val="0"/>
          <w:sz w:val="22"/>
          <w:szCs w:val="22"/>
        </w:rPr>
        <w:t xml:space="preserve"> </w:t>
      </w:r>
      <w:r w:rsidR="00601395" w:rsidRPr="008F3430">
        <w:rPr>
          <w:rFonts w:ascii="Arial" w:hAnsi="Arial" w:cs="Arial"/>
          <w:i w:val="0"/>
          <w:sz w:val="22"/>
          <w:szCs w:val="22"/>
        </w:rPr>
        <w:t>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601395" w:rsidRPr="003278EF" w14:paraId="7CFE1C03" w14:textId="77777777" w:rsidTr="00B9564D">
        <w:tc>
          <w:tcPr>
            <w:tcW w:w="2358" w:type="dxa"/>
          </w:tcPr>
          <w:p w14:paraId="7CFE1C01" w14:textId="77777777" w:rsidR="00601395" w:rsidRPr="003278EF" w:rsidRDefault="00601395" w:rsidP="0043601C">
            <w:pPr>
              <w:spacing w:after="0" w:line="240" w:lineRule="auto"/>
              <w:rPr>
                <w:rFonts w:ascii="Arial" w:hAnsi="Arial" w:cs="Arial"/>
              </w:rPr>
            </w:pPr>
            <w:r w:rsidRPr="003278EF">
              <w:rPr>
                <w:rFonts w:ascii="Arial" w:hAnsi="Arial" w:cs="Arial"/>
              </w:rPr>
              <w:t>Name</w:t>
            </w:r>
          </w:p>
        </w:tc>
        <w:tc>
          <w:tcPr>
            <w:tcW w:w="7218" w:type="dxa"/>
          </w:tcPr>
          <w:p w14:paraId="7CFE1C02" w14:textId="77777777" w:rsidR="00601395" w:rsidRPr="003278EF" w:rsidRDefault="00601395" w:rsidP="0043601C">
            <w:pPr>
              <w:spacing w:after="0" w:line="240" w:lineRule="auto"/>
              <w:rPr>
                <w:rFonts w:ascii="Arial" w:hAnsi="Arial" w:cs="Arial"/>
              </w:rPr>
            </w:pPr>
          </w:p>
        </w:tc>
      </w:tr>
      <w:tr w:rsidR="00601395" w:rsidRPr="003278EF" w14:paraId="7CFE1C06" w14:textId="77777777" w:rsidTr="00B9564D">
        <w:tc>
          <w:tcPr>
            <w:tcW w:w="2358" w:type="dxa"/>
          </w:tcPr>
          <w:p w14:paraId="7CFE1C04" w14:textId="77777777" w:rsidR="00601395" w:rsidRPr="003278EF" w:rsidRDefault="00601395" w:rsidP="0043601C">
            <w:pPr>
              <w:spacing w:after="0" w:line="240" w:lineRule="auto"/>
              <w:rPr>
                <w:rFonts w:ascii="Arial" w:hAnsi="Arial" w:cs="Arial"/>
              </w:rPr>
            </w:pPr>
            <w:r w:rsidRPr="003278EF">
              <w:rPr>
                <w:rFonts w:ascii="Arial" w:hAnsi="Arial" w:cs="Arial"/>
              </w:rPr>
              <w:t>Title</w:t>
            </w:r>
          </w:p>
        </w:tc>
        <w:tc>
          <w:tcPr>
            <w:tcW w:w="7218" w:type="dxa"/>
          </w:tcPr>
          <w:p w14:paraId="7CFE1C05" w14:textId="77777777" w:rsidR="00601395" w:rsidRPr="003278EF" w:rsidRDefault="00601395" w:rsidP="0043601C">
            <w:pPr>
              <w:spacing w:after="0" w:line="240" w:lineRule="auto"/>
              <w:rPr>
                <w:rFonts w:ascii="Arial" w:hAnsi="Arial" w:cs="Arial"/>
              </w:rPr>
            </w:pPr>
          </w:p>
        </w:tc>
      </w:tr>
      <w:tr w:rsidR="00601395" w:rsidRPr="003278EF" w14:paraId="7CFE1C09" w14:textId="77777777" w:rsidTr="00B9564D">
        <w:tc>
          <w:tcPr>
            <w:tcW w:w="2358" w:type="dxa"/>
          </w:tcPr>
          <w:p w14:paraId="7CFE1C07" w14:textId="77777777" w:rsidR="00601395" w:rsidRPr="003278EF" w:rsidRDefault="00601395" w:rsidP="0043601C">
            <w:pPr>
              <w:spacing w:after="0" w:line="240" w:lineRule="auto"/>
              <w:rPr>
                <w:rFonts w:ascii="Arial" w:hAnsi="Arial" w:cs="Arial"/>
              </w:rPr>
            </w:pPr>
            <w:r w:rsidRPr="003278EF">
              <w:rPr>
                <w:rFonts w:ascii="Arial" w:hAnsi="Arial" w:cs="Arial"/>
              </w:rPr>
              <w:t>School District</w:t>
            </w:r>
          </w:p>
        </w:tc>
        <w:tc>
          <w:tcPr>
            <w:tcW w:w="7218" w:type="dxa"/>
          </w:tcPr>
          <w:p w14:paraId="7CFE1C08" w14:textId="77777777" w:rsidR="00601395" w:rsidRPr="003278EF" w:rsidRDefault="00601395" w:rsidP="0043601C">
            <w:pPr>
              <w:spacing w:after="0" w:line="240" w:lineRule="auto"/>
              <w:rPr>
                <w:rFonts w:ascii="Arial" w:hAnsi="Arial" w:cs="Arial"/>
              </w:rPr>
            </w:pPr>
          </w:p>
        </w:tc>
      </w:tr>
      <w:tr w:rsidR="00601395" w:rsidRPr="003278EF" w14:paraId="7CFE1C0C" w14:textId="77777777" w:rsidTr="00B9564D">
        <w:tc>
          <w:tcPr>
            <w:tcW w:w="2358" w:type="dxa"/>
          </w:tcPr>
          <w:p w14:paraId="7CFE1C0A" w14:textId="77777777" w:rsidR="00601395" w:rsidRPr="003278EF" w:rsidRDefault="00601395" w:rsidP="0043601C">
            <w:pPr>
              <w:spacing w:after="0" w:line="240" w:lineRule="auto"/>
              <w:rPr>
                <w:rFonts w:ascii="Arial" w:hAnsi="Arial" w:cs="Arial"/>
              </w:rPr>
            </w:pPr>
            <w:r w:rsidRPr="003278EF">
              <w:rPr>
                <w:rFonts w:ascii="Arial" w:hAnsi="Arial" w:cs="Arial"/>
              </w:rPr>
              <w:t>Phone</w:t>
            </w:r>
          </w:p>
        </w:tc>
        <w:tc>
          <w:tcPr>
            <w:tcW w:w="7218" w:type="dxa"/>
          </w:tcPr>
          <w:p w14:paraId="7CFE1C0B" w14:textId="77777777" w:rsidR="00601395" w:rsidRPr="003278EF" w:rsidRDefault="00601395" w:rsidP="0043601C">
            <w:pPr>
              <w:spacing w:after="0" w:line="240" w:lineRule="auto"/>
              <w:rPr>
                <w:rFonts w:ascii="Arial" w:hAnsi="Arial" w:cs="Arial"/>
              </w:rPr>
            </w:pPr>
          </w:p>
        </w:tc>
      </w:tr>
      <w:tr w:rsidR="00601395" w:rsidRPr="003278EF" w14:paraId="7CFE1C0F" w14:textId="77777777" w:rsidTr="00B9564D">
        <w:tc>
          <w:tcPr>
            <w:tcW w:w="2358" w:type="dxa"/>
          </w:tcPr>
          <w:p w14:paraId="7CFE1C0D" w14:textId="77777777" w:rsidR="00601395" w:rsidRPr="003278EF" w:rsidRDefault="00601395" w:rsidP="0043601C">
            <w:pPr>
              <w:spacing w:after="0" w:line="240" w:lineRule="auto"/>
              <w:rPr>
                <w:rFonts w:ascii="Arial" w:hAnsi="Arial" w:cs="Arial"/>
              </w:rPr>
            </w:pPr>
            <w:r w:rsidRPr="003278EF">
              <w:rPr>
                <w:rFonts w:ascii="Arial" w:hAnsi="Arial" w:cs="Arial"/>
              </w:rPr>
              <w:t>Email</w:t>
            </w:r>
          </w:p>
        </w:tc>
        <w:tc>
          <w:tcPr>
            <w:tcW w:w="7218" w:type="dxa"/>
          </w:tcPr>
          <w:p w14:paraId="7CFE1C0E" w14:textId="77777777" w:rsidR="00601395" w:rsidRPr="003278EF" w:rsidRDefault="00601395" w:rsidP="0043601C">
            <w:pPr>
              <w:spacing w:after="0" w:line="240" w:lineRule="auto"/>
              <w:rPr>
                <w:rFonts w:ascii="Arial" w:hAnsi="Arial" w:cs="Arial"/>
              </w:rPr>
            </w:pPr>
          </w:p>
        </w:tc>
      </w:tr>
      <w:tr w:rsidR="00601395" w:rsidRPr="003278EF" w14:paraId="7CFE1C13" w14:textId="77777777" w:rsidTr="003E3033">
        <w:trPr>
          <w:trHeight w:val="719"/>
        </w:trPr>
        <w:tc>
          <w:tcPr>
            <w:tcW w:w="2358" w:type="dxa"/>
          </w:tcPr>
          <w:p w14:paraId="7CFE1C10" w14:textId="77777777" w:rsidR="00601395" w:rsidRPr="003278EF" w:rsidRDefault="00601395" w:rsidP="0043601C">
            <w:pPr>
              <w:spacing w:after="0" w:line="240" w:lineRule="auto"/>
              <w:rPr>
                <w:rFonts w:ascii="Arial" w:hAnsi="Arial" w:cs="Arial"/>
              </w:rPr>
            </w:pPr>
            <w:r w:rsidRPr="003278EF">
              <w:rPr>
                <w:rFonts w:ascii="Arial" w:hAnsi="Arial" w:cs="Arial"/>
              </w:rPr>
              <w:t>Mailing Address</w:t>
            </w:r>
          </w:p>
          <w:p w14:paraId="7CFE1C11" w14:textId="77777777" w:rsidR="00601395" w:rsidRPr="003278EF" w:rsidRDefault="00601395" w:rsidP="0043601C">
            <w:pPr>
              <w:spacing w:after="0" w:line="240" w:lineRule="auto"/>
              <w:rPr>
                <w:rFonts w:ascii="Arial" w:hAnsi="Arial" w:cs="Arial"/>
              </w:rPr>
            </w:pPr>
          </w:p>
        </w:tc>
        <w:tc>
          <w:tcPr>
            <w:tcW w:w="7218" w:type="dxa"/>
          </w:tcPr>
          <w:p w14:paraId="7CFE1C12" w14:textId="77777777" w:rsidR="00601395" w:rsidRPr="003278EF" w:rsidRDefault="00601395" w:rsidP="0043601C">
            <w:pPr>
              <w:spacing w:after="0" w:line="240" w:lineRule="auto"/>
              <w:rPr>
                <w:rFonts w:ascii="Arial" w:hAnsi="Arial" w:cs="Arial"/>
              </w:rPr>
            </w:pPr>
          </w:p>
        </w:tc>
      </w:tr>
    </w:tbl>
    <w:p w14:paraId="7CFE1C14" w14:textId="77777777" w:rsidR="00601395" w:rsidRDefault="00601395" w:rsidP="0043601C">
      <w:pPr>
        <w:spacing w:after="0" w:line="240" w:lineRule="auto"/>
        <w:rPr>
          <w:rFonts w:ascii="Arial" w:hAnsi="Arial" w:cs="Arial"/>
        </w:rPr>
      </w:pPr>
    </w:p>
    <w:p w14:paraId="7CFE1C15" w14:textId="77777777" w:rsidR="00B7560E" w:rsidRPr="008F3430" w:rsidRDefault="00091F67" w:rsidP="0043601C">
      <w:pPr>
        <w:spacing w:after="0" w:line="240" w:lineRule="auto"/>
        <w:rPr>
          <w:rFonts w:ascii="Arial" w:hAnsi="Arial" w:cs="Arial"/>
          <w:b/>
        </w:rPr>
      </w:pPr>
      <w:r>
        <w:rPr>
          <w:rFonts w:ascii="Arial" w:hAnsi="Arial" w:cs="Arial"/>
          <w:b/>
        </w:rPr>
        <w:t xml:space="preserve">   </w:t>
      </w:r>
      <w:r w:rsidR="00B7560E" w:rsidRPr="008F3430">
        <w:rPr>
          <w:rFonts w:ascii="Arial" w:hAnsi="Arial" w:cs="Arial"/>
          <w:b/>
        </w:rPr>
        <w:t>Application Information</w:t>
      </w:r>
    </w:p>
    <w:tbl>
      <w:tblPr>
        <w:tblStyle w:val="TableGrid"/>
        <w:tblW w:w="0" w:type="auto"/>
        <w:tblLook w:val="04A0" w:firstRow="1" w:lastRow="0" w:firstColumn="1" w:lastColumn="0" w:noHBand="0" w:noVBand="1"/>
      </w:tblPr>
      <w:tblGrid>
        <w:gridCol w:w="4788"/>
        <w:gridCol w:w="4788"/>
      </w:tblGrid>
      <w:tr w:rsidR="00B7560E" w14:paraId="7CFE1C19" w14:textId="77777777" w:rsidTr="00B7560E">
        <w:tc>
          <w:tcPr>
            <w:tcW w:w="4788" w:type="dxa"/>
          </w:tcPr>
          <w:p w14:paraId="7CFE1C16" w14:textId="77777777" w:rsidR="00B7560E" w:rsidRDefault="00B7560E" w:rsidP="0043601C">
            <w:pPr>
              <w:spacing w:after="0" w:line="240" w:lineRule="auto"/>
              <w:rPr>
                <w:rFonts w:ascii="Arial" w:hAnsi="Arial" w:cs="Arial"/>
              </w:rPr>
            </w:pPr>
            <w:r>
              <w:rPr>
                <w:rFonts w:ascii="Arial" w:hAnsi="Arial" w:cs="Arial"/>
              </w:rPr>
              <w:t>Type of Application (new or renewal)</w:t>
            </w:r>
          </w:p>
          <w:p w14:paraId="7CFE1C17" w14:textId="77777777" w:rsidR="00E53CFF" w:rsidRDefault="00E53CFF" w:rsidP="0043601C">
            <w:pPr>
              <w:spacing w:after="0" w:line="240" w:lineRule="auto"/>
              <w:rPr>
                <w:rFonts w:ascii="Arial" w:hAnsi="Arial" w:cs="Arial"/>
              </w:rPr>
            </w:pPr>
          </w:p>
        </w:tc>
        <w:tc>
          <w:tcPr>
            <w:tcW w:w="4788" w:type="dxa"/>
          </w:tcPr>
          <w:p w14:paraId="7CFE1C18" w14:textId="77777777" w:rsidR="00B7560E" w:rsidRDefault="00B7560E" w:rsidP="0043601C">
            <w:pPr>
              <w:spacing w:after="0" w:line="240" w:lineRule="auto"/>
              <w:rPr>
                <w:rFonts w:ascii="Arial" w:hAnsi="Arial" w:cs="Arial"/>
              </w:rPr>
            </w:pPr>
          </w:p>
        </w:tc>
      </w:tr>
      <w:tr w:rsidR="00B7560E" w14:paraId="7CFE1C1D" w14:textId="77777777" w:rsidTr="00B7560E">
        <w:tc>
          <w:tcPr>
            <w:tcW w:w="4788" w:type="dxa"/>
          </w:tcPr>
          <w:p w14:paraId="7CFE1C1A" w14:textId="77777777" w:rsidR="00B7560E" w:rsidRDefault="00B7560E" w:rsidP="0043601C">
            <w:pPr>
              <w:spacing w:after="0" w:line="240" w:lineRule="auto"/>
              <w:rPr>
                <w:rFonts w:ascii="Arial" w:hAnsi="Arial" w:cs="Arial"/>
              </w:rPr>
            </w:pPr>
            <w:r>
              <w:rPr>
                <w:rFonts w:ascii="Arial" w:hAnsi="Arial" w:cs="Arial"/>
              </w:rPr>
              <w:t>School(s) Impacted by the Waiver</w:t>
            </w:r>
          </w:p>
          <w:p w14:paraId="7CFE1C1B" w14:textId="77777777" w:rsidR="00E53CFF" w:rsidRDefault="00E53CFF" w:rsidP="0043601C">
            <w:pPr>
              <w:spacing w:after="0" w:line="240" w:lineRule="auto"/>
              <w:rPr>
                <w:rFonts w:ascii="Arial" w:hAnsi="Arial" w:cs="Arial"/>
              </w:rPr>
            </w:pPr>
          </w:p>
        </w:tc>
        <w:tc>
          <w:tcPr>
            <w:tcW w:w="4788" w:type="dxa"/>
          </w:tcPr>
          <w:p w14:paraId="7CFE1C1C" w14:textId="77777777" w:rsidR="00B7560E" w:rsidRDefault="00B7560E" w:rsidP="0043601C">
            <w:pPr>
              <w:spacing w:after="0" w:line="240" w:lineRule="auto"/>
              <w:rPr>
                <w:rFonts w:ascii="Arial" w:hAnsi="Arial" w:cs="Arial"/>
              </w:rPr>
            </w:pPr>
          </w:p>
        </w:tc>
      </w:tr>
      <w:tr w:rsidR="00B7560E" w14:paraId="7CFE1C20" w14:textId="77777777" w:rsidTr="00B7560E">
        <w:tc>
          <w:tcPr>
            <w:tcW w:w="4788" w:type="dxa"/>
          </w:tcPr>
          <w:p w14:paraId="7CFE1C1E" w14:textId="77777777" w:rsidR="00E53CFF" w:rsidRDefault="00B7560E" w:rsidP="00B7560E">
            <w:pPr>
              <w:spacing w:after="0" w:line="240" w:lineRule="auto"/>
              <w:rPr>
                <w:rFonts w:ascii="Arial" w:hAnsi="Arial" w:cs="Arial"/>
              </w:rPr>
            </w:pPr>
            <w:r>
              <w:rPr>
                <w:rFonts w:ascii="Arial" w:hAnsi="Arial" w:cs="Arial"/>
              </w:rPr>
              <w:t>School Years Subject to the Waiver (maximum of four years)</w:t>
            </w:r>
          </w:p>
        </w:tc>
        <w:tc>
          <w:tcPr>
            <w:tcW w:w="4788" w:type="dxa"/>
          </w:tcPr>
          <w:p w14:paraId="7CFE1C1F" w14:textId="77777777" w:rsidR="00B7560E" w:rsidRDefault="00B7560E" w:rsidP="0043601C">
            <w:pPr>
              <w:spacing w:after="0" w:line="240" w:lineRule="auto"/>
              <w:rPr>
                <w:rFonts w:ascii="Arial" w:hAnsi="Arial" w:cs="Arial"/>
              </w:rPr>
            </w:pPr>
          </w:p>
        </w:tc>
      </w:tr>
      <w:tr w:rsidR="00B7560E" w14:paraId="7CFE1C23" w14:textId="77777777" w:rsidTr="00B7560E">
        <w:tc>
          <w:tcPr>
            <w:tcW w:w="4788" w:type="dxa"/>
          </w:tcPr>
          <w:p w14:paraId="7CFE1C21" w14:textId="77777777" w:rsidR="00E53CFF" w:rsidRDefault="00E53CFF" w:rsidP="0043601C">
            <w:pPr>
              <w:spacing w:after="0" w:line="240" w:lineRule="auto"/>
              <w:rPr>
                <w:rFonts w:ascii="Arial" w:hAnsi="Arial" w:cs="Arial"/>
              </w:rPr>
            </w:pPr>
            <w:r>
              <w:rPr>
                <w:rFonts w:ascii="Arial" w:hAnsi="Arial" w:cs="Arial"/>
              </w:rPr>
              <w:t>Date of Application</w:t>
            </w:r>
          </w:p>
        </w:tc>
        <w:tc>
          <w:tcPr>
            <w:tcW w:w="4788" w:type="dxa"/>
          </w:tcPr>
          <w:p w14:paraId="7CFE1C22" w14:textId="77777777" w:rsidR="00B7560E" w:rsidRDefault="00B7560E" w:rsidP="0043601C">
            <w:pPr>
              <w:spacing w:after="0" w:line="240" w:lineRule="auto"/>
              <w:rPr>
                <w:rFonts w:ascii="Arial" w:hAnsi="Arial" w:cs="Arial"/>
              </w:rPr>
            </w:pPr>
          </w:p>
        </w:tc>
      </w:tr>
    </w:tbl>
    <w:p w14:paraId="7CFE1C24" w14:textId="77777777" w:rsidR="00B7560E" w:rsidRDefault="00B7560E" w:rsidP="0043601C">
      <w:pPr>
        <w:spacing w:after="0" w:line="240" w:lineRule="auto"/>
        <w:rPr>
          <w:rFonts w:ascii="Arial" w:hAnsi="Arial" w:cs="Arial"/>
        </w:rPr>
      </w:pPr>
    </w:p>
    <w:p w14:paraId="7CFE1C25" w14:textId="77777777" w:rsidR="00B7560E" w:rsidRDefault="00B7560E" w:rsidP="0043601C">
      <w:pPr>
        <w:spacing w:after="0" w:line="240" w:lineRule="auto"/>
        <w:rPr>
          <w:rFonts w:ascii="Arial" w:hAnsi="Arial" w:cs="Arial"/>
        </w:rPr>
      </w:pPr>
    </w:p>
    <w:p w14:paraId="7CFE1C26" w14:textId="77777777" w:rsidR="00B7560E" w:rsidRPr="003278EF" w:rsidRDefault="00B7560E" w:rsidP="0043601C">
      <w:pPr>
        <w:spacing w:after="0" w:line="240" w:lineRule="auto"/>
        <w:rPr>
          <w:rFonts w:ascii="Arial" w:hAnsi="Arial" w:cs="Arial"/>
        </w:rPr>
      </w:pPr>
    </w:p>
    <w:p w14:paraId="7CFE1C27" w14:textId="77777777" w:rsidR="006137E1" w:rsidRPr="003278EF" w:rsidDel="00AB70B4" w:rsidRDefault="0043601C" w:rsidP="00C06D6F">
      <w:pPr>
        <w:tabs>
          <w:tab w:val="left" w:pos="540"/>
        </w:tabs>
        <w:spacing w:after="0" w:line="240" w:lineRule="auto"/>
        <w:rPr>
          <w:rFonts w:ascii="Arial" w:hAnsi="Arial" w:cs="Arial"/>
        </w:rPr>
      </w:pPr>
      <w:r w:rsidRPr="003278EF" w:rsidDel="00AB70B4">
        <w:rPr>
          <w:rFonts w:ascii="Arial" w:hAnsi="Arial" w:cs="Arial"/>
        </w:rPr>
        <w:t xml:space="preserve">2. </w:t>
      </w:r>
      <w:r w:rsidR="00C06D6F" w:rsidRPr="003278EF" w:rsidDel="00AB70B4">
        <w:rPr>
          <w:rFonts w:ascii="Arial" w:hAnsi="Arial" w:cs="Arial"/>
        </w:rPr>
        <w:tab/>
      </w:r>
      <w:r w:rsidR="006137E1" w:rsidRPr="003278EF" w:rsidDel="00AB70B4">
        <w:rPr>
          <w:rFonts w:ascii="Arial" w:hAnsi="Arial" w:cs="Arial"/>
        </w:rPr>
        <w:t xml:space="preserve">Supporting </w:t>
      </w:r>
      <w:r w:rsidR="00AB70B4">
        <w:rPr>
          <w:rFonts w:ascii="Arial" w:hAnsi="Arial" w:cs="Arial"/>
        </w:rPr>
        <w:t>d</w:t>
      </w:r>
      <w:r w:rsidR="006137E1" w:rsidRPr="003278EF" w:rsidDel="00AB70B4">
        <w:rPr>
          <w:rFonts w:ascii="Arial" w:hAnsi="Arial" w:cs="Arial"/>
        </w:rPr>
        <w:t xml:space="preserve">ocumentation </w:t>
      </w:r>
      <w:r w:rsidR="00AB70B4">
        <w:rPr>
          <w:rFonts w:ascii="Arial" w:hAnsi="Arial" w:cs="Arial"/>
        </w:rPr>
        <w:t xml:space="preserve">for new and renewal </w:t>
      </w:r>
      <w:proofErr w:type="gramStart"/>
      <w:r w:rsidR="00AB70B4">
        <w:rPr>
          <w:rFonts w:ascii="Arial" w:hAnsi="Arial" w:cs="Arial"/>
        </w:rPr>
        <w:t xml:space="preserve">applications </w:t>
      </w:r>
      <w:r w:rsidR="006137E1" w:rsidRPr="003278EF" w:rsidDel="00AB70B4">
        <w:rPr>
          <w:rFonts w:ascii="Arial" w:hAnsi="Arial" w:cs="Arial"/>
        </w:rPr>
        <w:t>is</w:t>
      </w:r>
      <w:proofErr w:type="gramEnd"/>
      <w:r w:rsidR="006137E1" w:rsidRPr="003278EF" w:rsidDel="00AB70B4">
        <w:rPr>
          <w:rFonts w:ascii="Arial" w:hAnsi="Arial" w:cs="Arial"/>
        </w:rPr>
        <w:t xml:space="preserve"> attached to document the following (check all):</w:t>
      </w:r>
    </w:p>
    <w:p w14:paraId="7CFE1C28" w14:textId="77777777" w:rsidR="0043601C" w:rsidRPr="003278EF" w:rsidDel="00AB70B4" w:rsidRDefault="0043601C" w:rsidP="0043601C">
      <w:pPr>
        <w:spacing w:after="0" w:line="240" w:lineRule="auto"/>
        <w:rPr>
          <w:rFonts w:ascii="Arial" w:hAnsi="Arial" w:cs="Arial"/>
        </w:rPr>
      </w:pPr>
    </w:p>
    <w:p w14:paraId="7CFE1C29" w14:textId="77777777" w:rsidR="00786C3B" w:rsidRPr="003278EF" w:rsidDel="00AB70B4" w:rsidRDefault="008B6FE5" w:rsidP="0043601C">
      <w:pPr>
        <w:spacing w:after="0" w:line="360" w:lineRule="auto"/>
        <w:rPr>
          <w:rFonts w:ascii="Arial" w:hAnsi="Arial" w:cs="Arial"/>
        </w:rPr>
      </w:pPr>
      <w:sdt>
        <w:sdtPr>
          <w:rPr>
            <w:rFonts w:ascii="Arial" w:hAnsi="Arial" w:cs="Arial"/>
          </w:rPr>
          <w:id w:val="1118947426"/>
        </w:sdtPr>
        <w:sdtEndPr/>
        <w:sdtContent>
          <w:r w:rsidR="00F30F90" w:rsidRPr="003278EF" w:rsidDel="00AB70B4">
            <w:rPr>
              <w:rFonts w:ascii="MS Gothic" w:eastAsia="MS Gothic" w:hAnsi="MS Gothic" w:cs="MS Gothic" w:hint="eastAsia"/>
            </w:rPr>
            <w:t>☐</w:t>
          </w:r>
        </w:sdtContent>
      </w:sdt>
      <w:r w:rsidR="00F30F90" w:rsidRPr="003278EF" w:rsidDel="00AB70B4">
        <w:rPr>
          <w:rFonts w:ascii="Arial" w:hAnsi="Arial" w:cs="Arial"/>
        </w:rPr>
        <w:t xml:space="preserve"> </w:t>
      </w:r>
      <w:proofErr w:type="gramStart"/>
      <w:r w:rsidR="00786C3B" w:rsidRPr="003278EF" w:rsidDel="00AB70B4">
        <w:rPr>
          <w:rFonts w:ascii="Arial" w:hAnsi="Arial" w:cs="Arial"/>
        </w:rPr>
        <w:t>The</w:t>
      </w:r>
      <w:proofErr w:type="gramEnd"/>
      <w:r w:rsidR="00786C3B" w:rsidRPr="003278EF" w:rsidDel="00AB70B4">
        <w:rPr>
          <w:rFonts w:ascii="Arial" w:hAnsi="Arial" w:cs="Arial"/>
        </w:rPr>
        <w:t xml:space="preserve"> school</w:t>
      </w:r>
      <w:r w:rsidR="007474EF" w:rsidDel="00AB70B4">
        <w:rPr>
          <w:rFonts w:ascii="Arial" w:hAnsi="Arial" w:cs="Arial"/>
        </w:rPr>
        <w:t>’s expectations for student learning.</w:t>
      </w:r>
    </w:p>
    <w:p w14:paraId="7CFE1C2A" w14:textId="77777777" w:rsidR="007C2BAB" w:rsidRPr="003278EF" w:rsidDel="00AB70B4" w:rsidRDefault="008B6FE5" w:rsidP="0043601C">
      <w:pPr>
        <w:spacing w:after="0" w:line="360" w:lineRule="auto"/>
        <w:rPr>
          <w:rFonts w:ascii="Arial" w:hAnsi="Arial" w:cs="Arial"/>
        </w:rPr>
      </w:pPr>
      <w:sdt>
        <w:sdtPr>
          <w:rPr>
            <w:rFonts w:ascii="Arial" w:hAnsi="Arial" w:cs="Arial"/>
          </w:rPr>
          <w:id w:val="2047486841"/>
        </w:sdtPr>
        <w:sdtEndPr/>
        <w:sdtContent>
          <w:r w:rsidR="00F30F90" w:rsidRPr="003278EF" w:rsidDel="00AB70B4">
            <w:rPr>
              <w:rFonts w:ascii="MS Gothic" w:eastAsia="MS Gothic" w:hAnsi="MS Gothic" w:cs="MS Gothic" w:hint="eastAsia"/>
            </w:rPr>
            <w:t>☐</w:t>
          </w:r>
        </w:sdtContent>
      </w:sdt>
      <w:r w:rsidR="00F30F90" w:rsidRPr="003278EF" w:rsidDel="00AB70B4">
        <w:rPr>
          <w:rFonts w:ascii="Arial" w:hAnsi="Arial" w:cs="Arial"/>
        </w:rPr>
        <w:t xml:space="preserve"> </w:t>
      </w:r>
      <w:proofErr w:type="gramStart"/>
      <w:r w:rsidR="007C2BAB" w:rsidRPr="003278EF" w:rsidDel="00AB70B4">
        <w:rPr>
          <w:rFonts w:ascii="Arial" w:hAnsi="Arial" w:cs="Arial"/>
        </w:rPr>
        <w:t>The</w:t>
      </w:r>
      <w:proofErr w:type="gramEnd"/>
      <w:r w:rsidR="007C2BAB" w:rsidRPr="003278EF" w:rsidDel="00AB70B4">
        <w:rPr>
          <w:rFonts w:ascii="Arial" w:hAnsi="Arial" w:cs="Arial"/>
        </w:rPr>
        <w:t xml:space="preserve"> graduation rate for the high school(s) for the last three school years</w:t>
      </w:r>
      <w:r w:rsidR="00C06D6F" w:rsidRPr="003278EF" w:rsidDel="00AB70B4">
        <w:rPr>
          <w:rFonts w:ascii="Arial" w:hAnsi="Arial" w:cs="Arial"/>
        </w:rPr>
        <w:t>.</w:t>
      </w:r>
    </w:p>
    <w:p w14:paraId="7CFE1C2B" w14:textId="77777777" w:rsidR="007C2BAB" w:rsidRPr="003278EF" w:rsidDel="00AB70B4" w:rsidRDefault="008B6FE5" w:rsidP="003278EF">
      <w:pPr>
        <w:spacing w:after="0" w:line="360" w:lineRule="auto"/>
        <w:ind w:left="360" w:hanging="360"/>
        <w:rPr>
          <w:rFonts w:ascii="Arial" w:hAnsi="Arial" w:cs="Arial"/>
        </w:rPr>
      </w:pPr>
      <w:sdt>
        <w:sdtPr>
          <w:rPr>
            <w:rFonts w:ascii="Arial" w:hAnsi="Arial" w:cs="Arial"/>
          </w:rPr>
          <w:id w:val="-1528403937"/>
        </w:sdtPr>
        <w:sdtEndPr/>
        <w:sdtContent>
          <w:r w:rsidR="00F30F90" w:rsidRPr="003278EF" w:rsidDel="00AB70B4">
            <w:rPr>
              <w:rFonts w:ascii="MS Gothic" w:eastAsia="MS Gothic" w:hAnsi="MS Gothic" w:cs="MS Gothic" w:hint="eastAsia"/>
            </w:rPr>
            <w:t>☐</w:t>
          </w:r>
        </w:sdtContent>
      </w:sdt>
      <w:r w:rsidR="0043601C" w:rsidRPr="003278EF" w:rsidDel="00AB70B4">
        <w:rPr>
          <w:rFonts w:ascii="Arial" w:hAnsi="Arial" w:cs="Arial"/>
        </w:rPr>
        <w:t xml:space="preserve"> </w:t>
      </w:r>
      <w:proofErr w:type="gramStart"/>
      <w:r w:rsidR="007C2BAB" w:rsidRPr="003278EF" w:rsidDel="00AB70B4">
        <w:rPr>
          <w:rFonts w:ascii="Arial" w:hAnsi="Arial" w:cs="Arial"/>
        </w:rPr>
        <w:t>Any</w:t>
      </w:r>
      <w:proofErr w:type="gramEnd"/>
      <w:r w:rsidR="007C2BAB" w:rsidRPr="003278EF" w:rsidDel="00AB70B4">
        <w:rPr>
          <w:rFonts w:ascii="Arial" w:hAnsi="Arial" w:cs="Arial"/>
        </w:rPr>
        <w:t xml:space="preserve"> available follow-up employment data for the high school’s graduates for the last three years</w:t>
      </w:r>
      <w:r w:rsidR="00C06D6F" w:rsidRPr="003278EF" w:rsidDel="00AB70B4">
        <w:rPr>
          <w:rFonts w:ascii="Arial" w:hAnsi="Arial" w:cs="Arial"/>
        </w:rPr>
        <w:t>.</w:t>
      </w:r>
    </w:p>
    <w:p w14:paraId="7CFE1C2C" w14:textId="77777777" w:rsidR="007C2BAB" w:rsidRPr="003278EF" w:rsidDel="00AB70B4" w:rsidRDefault="008B6FE5" w:rsidP="003278EF">
      <w:pPr>
        <w:spacing w:after="0" w:line="360" w:lineRule="auto"/>
        <w:ind w:left="360" w:hanging="360"/>
        <w:rPr>
          <w:rFonts w:ascii="Arial" w:hAnsi="Arial" w:cs="Arial"/>
        </w:rPr>
      </w:pPr>
      <w:sdt>
        <w:sdtPr>
          <w:rPr>
            <w:rFonts w:ascii="Arial" w:hAnsi="Arial" w:cs="Arial"/>
          </w:rPr>
          <w:id w:val="2029917136"/>
        </w:sdtPr>
        <w:sdtEndPr/>
        <w:sdtContent>
          <w:r w:rsidR="00F30F90" w:rsidRPr="003278EF" w:rsidDel="00AB70B4">
            <w:rPr>
              <w:rFonts w:ascii="MS Gothic" w:eastAsia="MS Gothic" w:hAnsi="MS Gothic" w:cs="MS Gothic" w:hint="eastAsia"/>
            </w:rPr>
            <w:t>☐</w:t>
          </w:r>
        </w:sdtContent>
      </w:sdt>
      <w:r w:rsidR="007E5B87" w:rsidRPr="003278EF" w:rsidDel="00AB70B4">
        <w:rPr>
          <w:rFonts w:ascii="Arial" w:hAnsi="Arial" w:cs="Arial"/>
        </w:rPr>
        <w:t xml:space="preserve"> </w:t>
      </w:r>
      <w:proofErr w:type="gramStart"/>
      <w:r w:rsidR="007C2BAB" w:rsidRPr="003278EF" w:rsidDel="00AB70B4">
        <w:rPr>
          <w:rFonts w:ascii="Arial" w:hAnsi="Arial" w:cs="Arial"/>
        </w:rPr>
        <w:t>The</w:t>
      </w:r>
      <w:proofErr w:type="gramEnd"/>
      <w:r w:rsidR="007C2BAB" w:rsidRPr="003278EF" w:rsidDel="00AB70B4">
        <w:rPr>
          <w:rFonts w:ascii="Arial" w:hAnsi="Arial" w:cs="Arial"/>
        </w:rPr>
        <w:t xml:space="preserve"> </w:t>
      </w:r>
      <w:r w:rsidR="007F308C" w:rsidRPr="003278EF" w:rsidDel="00AB70B4">
        <w:rPr>
          <w:rFonts w:ascii="Arial" w:hAnsi="Arial" w:cs="Arial"/>
        </w:rPr>
        <w:t>system for</w:t>
      </w:r>
      <w:r w:rsidR="007C2BAB" w:rsidRPr="003278EF" w:rsidDel="00AB70B4">
        <w:rPr>
          <w:rFonts w:ascii="Arial" w:hAnsi="Arial" w:cs="Arial"/>
        </w:rPr>
        <w:t xml:space="preserve"> document</w:t>
      </w:r>
      <w:r w:rsidR="007F308C" w:rsidRPr="003278EF" w:rsidDel="00AB70B4">
        <w:rPr>
          <w:rFonts w:ascii="Arial" w:hAnsi="Arial" w:cs="Arial"/>
        </w:rPr>
        <w:t>ing</w:t>
      </w:r>
      <w:r w:rsidR="007C2BAB" w:rsidRPr="003278EF" w:rsidDel="00AB70B4">
        <w:rPr>
          <w:rFonts w:ascii="Arial" w:hAnsi="Arial" w:cs="Arial"/>
        </w:rPr>
        <w:t xml:space="preserve"> student learning</w:t>
      </w:r>
      <w:r w:rsidR="007F308C" w:rsidRPr="003278EF" w:rsidDel="00AB70B4">
        <w:rPr>
          <w:rFonts w:ascii="Arial" w:hAnsi="Arial" w:cs="Arial"/>
        </w:rPr>
        <w:t xml:space="preserve"> (e.g., student portfolios, etc.)</w:t>
      </w:r>
      <w:r w:rsidR="00C06D6F" w:rsidRPr="003278EF" w:rsidDel="00AB70B4">
        <w:rPr>
          <w:rFonts w:ascii="Arial" w:hAnsi="Arial" w:cs="Arial"/>
        </w:rPr>
        <w:t>.</w:t>
      </w:r>
    </w:p>
    <w:p w14:paraId="7CFE1C2D" w14:textId="77777777" w:rsidR="007C2BAB" w:rsidRPr="003278EF" w:rsidDel="00AB70B4" w:rsidRDefault="008B6FE5" w:rsidP="0043601C">
      <w:pPr>
        <w:spacing w:after="0" w:line="360" w:lineRule="auto"/>
        <w:rPr>
          <w:rFonts w:ascii="Arial" w:hAnsi="Arial" w:cs="Arial"/>
        </w:rPr>
      </w:pPr>
      <w:sdt>
        <w:sdtPr>
          <w:rPr>
            <w:rFonts w:ascii="Arial" w:hAnsi="Arial" w:cs="Arial"/>
          </w:rPr>
          <w:id w:val="815925867"/>
        </w:sdtPr>
        <w:sdtEndPr/>
        <w:sdtContent>
          <w:proofErr w:type="gramStart"/>
          <w:r w:rsidR="00F30F90" w:rsidRPr="003278EF" w:rsidDel="00AB70B4">
            <w:rPr>
              <w:rFonts w:ascii="MS Gothic" w:eastAsia="MS Gothic" w:hAnsi="MS Gothic" w:cs="MS Gothic" w:hint="eastAsia"/>
            </w:rPr>
            <w:t>☐</w:t>
          </w:r>
        </w:sdtContent>
      </w:sdt>
      <w:r w:rsidR="007E5B87" w:rsidRPr="003278EF" w:rsidDel="00AB70B4">
        <w:rPr>
          <w:rFonts w:ascii="Arial" w:hAnsi="Arial" w:cs="Arial"/>
        </w:rPr>
        <w:t xml:space="preserve"> </w:t>
      </w:r>
      <w:r w:rsidR="007C2BAB" w:rsidRPr="003278EF" w:rsidDel="00AB70B4">
        <w:rPr>
          <w:rFonts w:ascii="Arial" w:hAnsi="Arial" w:cs="Arial"/>
        </w:rPr>
        <w:t>Student scores on the high school HSPE and EOCs</w:t>
      </w:r>
      <w:r w:rsidR="007474EF" w:rsidDel="00AB70B4">
        <w:rPr>
          <w:rFonts w:ascii="Arial" w:hAnsi="Arial" w:cs="Arial"/>
        </w:rPr>
        <w:t xml:space="preserve"> for the past three years</w:t>
      </w:r>
      <w:r w:rsidR="00C06D6F" w:rsidRPr="003278EF" w:rsidDel="00AB70B4">
        <w:rPr>
          <w:rFonts w:ascii="Arial" w:hAnsi="Arial" w:cs="Arial"/>
        </w:rPr>
        <w:t>.</w:t>
      </w:r>
      <w:proofErr w:type="gramEnd"/>
    </w:p>
    <w:p w14:paraId="7CFE1C2E" w14:textId="77777777" w:rsidR="00BC2108" w:rsidRPr="003278EF" w:rsidDel="00AB70B4" w:rsidRDefault="008B6FE5" w:rsidP="0043601C">
      <w:pPr>
        <w:spacing w:after="0" w:line="360" w:lineRule="auto"/>
        <w:rPr>
          <w:rFonts w:ascii="Arial" w:hAnsi="Arial" w:cs="Arial"/>
        </w:rPr>
      </w:pPr>
      <w:sdt>
        <w:sdtPr>
          <w:rPr>
            <w:rFonts w:ascii="Arial" w:hAnsi="Arial" w:cs="Arial"/>
          </w:rPr>
          <w:id w:val="-167715961"/>
        </w:sdtPr>
        <w:sdtEndPr/>
        <w:sdtContent>
          <w:r w:rsidR="003278EF" w:rsidDel="00AB70B4">
            <w:rPr>
              <w:rFonts w:ascii="MS Gothic" w:eastAsia="MS Gothic" w:hAnsi="MS Gothic" w:cs="MS Gothic" w:hint="eastAsia"/>
            </w:rPr>
            <w:t>☐</w:t>
          </w:r>
        </w:sdtContent>
      </w:sdt>
      <w:r w:rsidR="00BC2108" w:rsidRPr="003278EF" w:rsidDel="00AB70B4">
        <w:rPr>
          <w:rFonts w:ascii="Arial" w:hAnsi="Arial" w:cs="Arial"/>
        </w:rPr>
        <w:t xml:space="preserve"> </w:t>
      </w:r>
      <w:proofErr w:type="gramStart"/>
      <w:r w:rsidR="00BC2108" w:rsidRPr="003278EF" w:rsidDel="00AB70B4">
        <w:rPr>
          <w:rFonts w:ascii="Arial" w:hAnsi="Arial" w:cs="Arial"/>
        </w:rPr>
        <w:t>The</w:t>
      </w:r>
      <w:proofErr w:type="gramEnd"/>
      <w:r w:rsidR="00BC2108" w:rsidRPr="003278EF" w:rsidDel="00AB70B4">
        <w:rPr>
          <w:rFonts w:ascii="Arial" w:hAnsi="Arial" w:cs="Arial"/>
        </w:rPr>
        <w:t xml:space="preserve"> school’s annual performance report for the last three years</w:t>
      </w:r>
      <w:r w:rsidR="00C06D6F" w:rsidRPr="003278EF" w:rsidDel="00AB70B4">
        <w:rPr>
          <w:rFonts w:ascii="Arial" w:hAnsi="Arial" w:cs="Arial"/>
        </w:rPr>
        <w:t>.</w:t>
      </w:r>
    </w:p>
    <w:p w14:paraId="7CFE1C2F" w14:textId="77777777" w:rsidR="007C2BAB" w:rsidRPr="003278EF" w:rsidDel="00AB70B4" w:rsidRDefault="008B6FE5" w:rsidP="0043601C">
      <w:pPr>
        <w:spacing w:after="0" w:line="360" w:lineRule="auto"/>
        <w:rPr>
          <w:rFonts w:ascii="Arial" w:hAnsi="Arial" w:cs="Arial"/>
        </w:rPr>
      </w:pPr>
      <w:sdt>
        <w:sdtPr>
          <w:rPr>
            <w:rFonts w:ascii="Arial" w:hAnsi="Arial" w:cs="Arial"/>
          </w:rPr>
          <w:id w:val="-679198740"/>
        </w:sdtPr>
        <w:sdtEndPr/>
        <w:sdtContent>
          <w:r w:rsidR="00F30F90" w:rsidRPr="003278EF" w:rsidDel="00AB70B4">
            <w:rPr>
              <w:rFonts w:ascii="MS Gothic" w:eastAsia="MS Gothic" w:hAnsi="MS Gothic" w:cs="MS Gothic" w:hint="eastAsia"/>
            </w:rPr>
            <w:t>☐</w:t>
          </w:r>
        </w:sdtContent>
      </w:sdt>
      <w:r w:rsidR="007E5B87" w:rsidRPr="003278EF" w:rsidDel="00AB70B4">
        <w:rPr>
          <w:rFonts w:ascii="Arial" w:hAnsi="Arial" w:cs="Arial"/>
        </w:rPr>
        <w:t xml:space="preserve"> </w:t>
      </w:r>
      <w:proofErr w:type="gramStart"/>
      <w:r w:rsidR="007C2BAB" w:rsidRPr="003278EF" w:rsidDel="00AB70B4">
        <w:rPr>
          <w:rFonts w:ascii="Arial" w:hAnsi="Arial" w:cs="Arial"/>
        </w:rPr>
        <w:t>The</w:t>
      </w:r>
      <w:proofErr w:type="gramEnd"/>
      <w:r w:rsidR="007C2BAB" w:rsidRPr="003278EF" w:rsidDel="00AB70B4">
        <w:rPr>
          <w:rFonts w:ascii="Arial" w:hAnsi="Arial" w:cs="Arial"/>
        </w:rPr>
        <w:t xml:space="preserve"> types of family and parent involvement at the school</w:t>
      </w:r>
      <w:r w:rsidR="00C06D6F" w:rsidRPr="003278EF" w:rsidDel="00AB70B4">
        <w:rPr>
          <w:rFonts w:ascii="Arial" w:hAnsi="Arial" w:cs="Arial"/>
        </w:rPr>
        <w:t>.</w:t>
      </w:r>
    </w:p>
    <w:p w14:paraId="7CFE1C30" w14:textId="77777777" w:rsidR="007C2BAB" w:rsidRPr="003278EF" w:rsidDel="00AB70B4" w:rsidRDefault="008B6FE5" w:rsidP="003278EF">
      <w:pPr>
        <w:spacing w:after="0" w:line="360" w:lineRule="auto"/>
        <w:ind w:left="360" w:hanging="360"/>
        <w:rPr>
          <w:rFonts w:ascii="Arial" w:hAnsi="Arial" w:cs="Arial"/>
        </w:rPr>
      </w:pPr>
      <w:sdt>
        <w:sdtPr>
          <w:rPr>
            <w:rFonts w:ascii="Arial" w:hAnsi="Arial" w:cs="Arial"/>
          </w:rPr>
          <w:id w:val="-98651504"/>
        </w:sdtPr>
        <w:sdtEndPr/>
        <w:sdtContent>
          <w:r w:rsidR="00F30F90" w:rsidRPr="003278EF" w:rsidDel="00AB70B4">
            <w:rPr>
              <w:rFonts w:ascii="MS Gothic" w:eastAsia="MS Gothic" w:hAnsi="MS Gothic" w:cs="MS Gothic" w:hint="eastAsia"/>
            </w:rPr>
            <w:t>☐</w:t>
          </w:r>
        </w:sdtContent>
      </w:sdt>
      <w:r w:rsidR="007E5B87" w:rsidRPr="003278EF" w:rsidDel="00AB70B4">
        <w:rPr>
          <w:rFonts w:ascii="Arial" w:hAnsi="Arial" w:cs="Arial"/>
        </w:rPr>
        <w:t xml:space="preserve"> </w:t>
      </w:r>
      <w:proofErr w:type="gramStart"/>
      <w:r w:rsidR="007C2BAB" w:rsidRPr="003278EF" w:rsidDel="00AB70B4">
        <w:rPr>
          <w:rFonts w:ascii="Arial" w:hAnsi="Arial" w:cs="Arial"/>
        </w:rPr>
        <w:t>The</w:t>
      </w:r>
      <w:proofErr w:type="gramEnd"/>
      <w:r w:rsidR="007C2BAB" w:rsidRPr="003278EF" w:rsidDel="00AB70B4">
        <w:rPr>
          <w:rFonts w:ascii="Arial" w:hAnsi="Arial" w:cs="Arial"/>
        </w:rPr>
        <w:t xml:space="preserve"> level of student, family, parent, and public satisfaction and confidence in the school as reflected in any survey done by the school in the last three years</w:t>
      </w:r>
      <w:r w:rsidR="00C06D6F" w:rsidRPr="003278EF" w:rsidDel="00AB70B4">
        <w:rPr>
          <w:rFonts w:ascii="Arial" w:hAnsi="Arial" w:cs="Arial"/>
        </w:rPr>
        <w:t>.</w:t>
      </w:r>
    </w:p>
    <w:p w14:paraId="7CFE1C31" w14:textId="77777777" w:rsidR="00BB3E87" w:rsidRPr="003278EF" w:rsidRDefault="00AB70B4" w:rsidP="008F3430">
      <w:pPr>
        <w:spacing w:after="0"/>
        <w:ind w:left="540" w:hanging="540"/>
        <w:rPr>
          <w:rFonts w:ascii="Arial" w:hAnsi="Arial" w:cs="Arial"/>
        </w:rPr>
      </w:pPr>
      <w:r>
        <w:rPr>
          <w:rFonts w:ascii="Arial" w:hAnsi="Arial" w:cs="Arial"/>
        </w:rPr>
        <w:lastRenderedPageBreak/>
        <w:t xml:space="preserve">3.      </w:t>
      </w:r>
      <w:hyperlink r:id="rId20" w:history="1">
        <w:r w:rsidR="00B7560E" w:rsidRPr="00B7560E">
          <w:rPr>
            <w:rStyle w:val="Hyperlink"/>
            <w:rFonts w:ascii="Arial" w:hAnsi="Arial" w:cs="Arial"/>
          </w:rPr>
          <w:t>WAC 180-51-050</w:t>
        </w:r>
      </w:hyperlink>
      <w:r w:rsidR="00B7560E">
        <w:rPr>
          <w:rFonts w:ascii="Arial" w:hAnsi="Arial" w:cs="Arial"/>
        </w:rPr>
        <w:t xml:space="preserve"> (pending </w:t>
      </w:r>
      <w:hyperlink r:id="rId21" w:history="1">
        <w:r w:rsidR="00B7560E" w:rsidRPr="00B7560E">
          <w:rPr>
            <w:rStyle w:val="Hyperlink"/>
            <w:rFonts w:ascii="Arial" w:hAnsi="Arial" w:cs="Arial"/>
          </w:rPr>
          <w:t>revisions</w:t>
        </w:r>
      </w:hyperlink>
      <w:r w:rsidR="00B7560E">
        <w:rPr>
          <w:rFonts w:ascii="Arial" w:hAnsi="Arial" w:cs="Arial"/>
        </w:rPr>
        <w:t xml:space="preserve"> adopted November 10, 2011) permits districts to award credit based on competency.  </w:t>
      </w:r>
      <w:r>
        <w:rPr>
          <w:rFonts w:ascii="Arial" w:hAnsi="Arial" w:cs="Arial"/>
        </w:rPr>
        <w:t>Ple</w:t>
      </w:r>
      <w:r w:rsidR="00B7560E">
        <w:rPr>
          <w:rFonts w:ascii="Arial" w:hAnsi="Arial" w:cs="Arial"/>
        </w:rPr>
        <w:t>ase explain why the current credit-based graduation requirements limit the high school’s or district’s ability to implement a standards and performance-based approach to learning, and require a waiver.</w:t>
      </w:r>
    </w:p>
    <w:p w14:paraId="7CFE1C32" w14:textId="77777777" w:rsidR="0043601C" w:rsidRPr="003278EF" w:rsidRDefault="0043601C" w:rsidP="008F3430">
      <w:pPr>
        <w:spacing w:after="0"/>
        <w:ind w:left="540" w:hanging="540"/>
      </w:pPr>
    </w:p>
    <w:p w14:paraId="7CFE1C33" w14:textId="77777777" w:rsidR="00371402" w:rsidRDefault="00E53CFF" w:rsidP="00C06D6F">
      <w:pPr>
        <w:tabs>
          <w:tab w:val="left" w:pos="540"/>
        </w:tabs>
        <w:spacing w:after="0" w:line="240" w:lineRule="auto"/>
        <w:rPr>
          <w:rFonts w:ascii="Arial" w:hAnsi="Arial" w:cs="Arial"/>
        </w:rPr>
      </w:pPr>
      <w:r>
        <w:rPr>
          <w:rFonts w:ascii="Arial" w:hAnsi="Arial" w:cs="Arial"/>
        </w:rPr>
        <w:t>4</w:t>
      </w:r>
      <w:r w:rsidR="0043601C" w:rsidRPr="003278EF">
        <w:rPr>
          <w:rFonts w:ascii="Arial" w:hAnsi="Arial" w:cs="Arial"/>
        </w:rPr>
        <w:t xml:space="preserve">. </w:t>
      </w:r>
      <w:r w:rsidR="00C06D6F" w:rsidRPr="003278EF">
        <w:rPr>
          <w:rFonts w:ascii="Arial" w:hAnsi="Arial" w:cs="Arial"/>
        </w:rPr>
        <w:tab/>
      </w:r>
      <w:r w:rsidR="0043601C" w:rsidRPr="003278EF">
        <w:rPr>
          <w:rFonts w:ascii="Arial" w:hAnsi="Arial" w:cs="Arial"/>
        </w:rPr>
        <w:t>I</w:t>
      </w:r>
      <w:r w:rsidR="007E5B87" w:rsidRPr="003278EF">
        <w:rPr>
          <w:rFonts w:ascii="Arial" w:hAnsi="Arial" w:cs="Arial"/>
        </w:rPr>
        <w:t>dentify the requirements of chapter 180-51 WAC to be waived</w:t>
      </w:r>
      <w:r w:rsidR="00371402">
        <w:rPr>
          <w:rFonts w:ascii="Arial" w:hAnsi="Arial" w:cs="Arial"/>
        </w:rPr>
        <w:t>.</w:t>
      </w:r>
    </w:p>
    <w:p w14:paraId="7CFE1C34" w14:textId="77777777" w:rsidR="00601395" w:rsidRDefault="00601395" w:rsidP="00C06D6F">
      <w:pPr>
        <w:tabs>
          <w:tab w:val="left" w:pos="540"/>
        </w:tabs>
        <w:spacing w:after="0" w:line="240" w:lineRule="auto"/>
        <w:rPr>
          <w:rFonts w:ascii="Arial" w:hAnsi="Arial" w:cs="Arial"/>
        </w:rPr>
      </w:pPr>
    </w:p>
    <w:p w14:paraId="7CFE1C35" w14:textId="77777777" w:rsidR="00371402" w:rsidRDefault="00371402" w:rsidP="00290F00">
      <w:pPr>
        <w:tabs>
          <w:tab w:val="left" w:pos="540"/>
        </w:tabs>
        <w:spacing w:after="0" w:line="240" w:lineRule="auto"/>
        <w:ind w:left="540" w:hanging="540"/>
        <w:rPr>
          <w:rFonts w:ascii="Arial" w:hAnsi="Arial" w:cs="Arial"/>
        </w:rPr>
      </w:pPr>
      <w:r>
        <w:rPr>
          <w:rFonts w:ascii="Arial" w:hAnsi="Arial" w:cs="Arial"/>
        </w:rPr>
        <w:t xml:space="preserve">5.  </w:t>
      </w:r>
      <w:r>
        <w:rPr>
          <w:rFonts w:ascii="Arial" w:hAnsi="Arial" w:cs="Arial"/>
        </w:rPr>
        <w:tab/>
        <w:t xml:space="preserve">Please explain how state </w:t>
      </w:r>
      <w:r w:rsidR="00290F00">
        <w:rPr>
          <w:rFonts w:ascii="Arial" w:hAnsi="Arial" w:cs="Arial"/>
        </w:rPr>
        <w:t xml:space="preserve">graduation </w:t>
      </w:r>
      <w:r>
        <w:rPr>
          <w:rFonts w:ascii="Arial" w:hAnsi="Arial" w:cs="Arial"/>
        </w:rPr>
        <w:t xml:space="preserve">assessment requirements and federal highly qualified teacher requirements will be met.  </w:t>
      </w:r>
    </w:p>
    <w:p w14:paraId="7CFE1C36" w14:textId="77777777" w:rsidR="00371402" w:rsidRDefault="00371402" w:rsidP="00C06D6F">
      <w:pPr>
        <w:tabs>
          <w:tab w:val="left" w:pos="540"/>
        </w:tabs>
        <w:spacing w:after="0" w:line="240" w:lineRule="auto"/>
        <w:rPr>
          <w:rFonts w:ascii="Arial" w:hAnsi="Arial" w:cs="Arial"/>
        </w:rPr>
      </w:pPr>
    </w:p>
    <w:p w14:paraId="7CFE1C37" w14:textId="77777777" w:rsidR="00371402" w:rsidRPr="003278EF" w:rsidRDefault="00371402" w:rsidP="00290F00">
      <w:pPr>
        <w:tabs>
          <w:tab w:val="left" w:pos="540"/>
        </w:tabs>
        <w:spacing w:after="0" w:line="240" w:lineRule="auto"/>
        <w:ind w:left="540" w:hanging="540"/>
        <w:rPr>
          <w:rFonts w:ascii="Arial" w:hAnsi="Arial" w:cs="Arial"/>
        </w:rPr>
      </w:pPr>
      <w:r>
        <w:rPr>
          <w:rFonts w:ascii="Arial" w:hAnsi="Arial" w:cs="Arial"/>
        </w:rPr>
        <w:t>6.      Please provide documentation and rationale that any noncredit based graduation requirements that replace in whole or in part WAC 180-51-066 support the state’s performance-based education system (e.g., state standards).</w:t>
      </w:r>
    </w:p>
    <w:p w14:paraId="7CFE1C38" w14:textId="77777777" w:rsidR="0043601C" w:rsidRPr="003278EF" w:rsidRDefault="0043601C" w:rsidP="0043601C">
      <w:pPr>
        <w:spacing w:after="0" w:line="240" w:lineRule="auto"/>
        <w:rPr>
          <w:rFonts w:ascii="Arial" w:hAnsi="Arial" w:cs="Arial"/>
        </w:rPr>
      </w:pPr>
    </w:p>
    <w:p w14:paraId="7CFE1C39" w14:textId="77777777" w:rsidR="00652246" w:rsidRPr="003278EF" w:rsidRDefault="00371402">
      <w:pPr>
        <w:tabs>
          <w:tab w:val="left" w:pos="540"/>
        </w:tabs>
        <w:spacing w:after="0" w:line="240" w:lineRule="auto"/>
        <w:ind w:left="540" w:hanging="540"/>
        <w:rPr>
          <w:rFonts w:ascii="Arial" w:hAnsi="Arial" w:cs="Arial"/>
        </w:rPr>
      </w:pPr>
      <w:r>
        <w:rPr>
          <w:rFonts w:ascii="Arial" w:hAnsi="Arial" w:cs="Arial"/>
        </w:rPr>
        <w:t>7</w:t>
      </w:r>
      <w:r w:rsidR="0043601C" w:rsidRPr="003278EF">
        <w:rPr>
          <w:rFonts w:ascii="Arial" w:hAnsi="Arial" w:cs="Arial"/>
        </w:rPr>
        <w:t>.</w:t>
      </w:r>
      <w:r w:rsidR="007E5B87" w:rsidRPr="003278EF">
        <w:rPr>
          <w:rFonts w:ascii="Arial" w:hAnsi="Arial" w:cs="Arial"/>
        </w:rPr>
        <w:t xml:space="preserve"> </w:t>
      </w:r>
      <w:r w:rsidR="00C06D6F" w:rsidRPr="003278EF">
        <w:rPr>
          <w:rFonts w:ascii="Arial" w:hAnsi="Arial" w:cs="Arial"/>
        </w:rPr>
        <w:tab/>
      </w:r>
      <w:r w:rsidR="00091F67">
        <w:rPr>
          <w:rFonts w:ascii="Arial" w:hAnsi="Arial" w:cs="Arial"/>
        </w:rPr>
        <w:t>What systems will be put in place to help students meet the learning expectations, and h</w:t>
      </w:r>
      <w:r w:rsidR="0043601C" w:rsidRPr="003278EF">
        <w:rPr>
          <w:rFonts w:ascii="Arial" w:hAnsi="Arial" w:cs="Arial"/>
        </w:rPr>
        <w:t xml:space="preserve">ow will </w:t>
      </w:r>
      <w:r w:rsidR="007E5B87" w:rsidRPr="003278EF">
        <w:rPr>
          <w:rFonts w:ascii="Arial" w:hAnsi="Arial" w:cs="Arial"/>
        </w:rPr>
        <w:t xml:space="preserve">the district or school determine if </w:t>
      </w:r>
      <w:r w:rsidR="00091F67">
        <w:rPr>
          <w:rFonts w:ascii="Arial" w:hAnsi="Arial" w:cs="Arial"/>
        </w:rPr>
        <w:t xml:space="preserve">those </w:t>
      </w:r>
      <w:r w:rsidR="007E5B87" w:rsidRPr="003278EF">
        <w:rPr>
          <w:rFonts w:ascii="Arial" w:hAnsi="Arial" w:cs="Arial"/>
        </w:rPr>
        <w:t>systems are successful</w:t>
      </w:r>
      <w:r w:rsidR="00BB3E87">
        <w:rPr>
          <w:rFonts w:ascii="Arial" w:hAnsi="Arial" w:cs="Arial"/>
        </w:rPr>
        <w:t>?</w:t>
      </w:r>
    </w:p>
    <w:p w14:paraId="7CFE1C3A" w14:textId="77777777" w:rsidR="0043601C" w:rsidRPr="003278EF" w:rsidRDefault="0043601C" w:rsidP="0043601C">
      <w:pPr>
        <w:spacing w:after="0" w:line="240" w:lineRule="auto"/>
        <w:rPr>
          <w:rFonts w:ascii="Arial" w:hAnsi="Arial" w:cs="Arial"/>
        </w:rPr>
      </w:pPr>
    </w:p>
    <w:p w14:paraId="7CFE1C3B" w14:textId="77777777" w:rsidR="007E5B87" w:rsidRPr="003278EF" w:rsidRDefault="00371402" w:rsidP="00C06D6F">
      <w:pPr>
        <w:tabs>
          <w:tab w:val="left" w:pos="540"/>
        </w:tabs>
        <w:spacing w:after="0" w:line="240" w:lineRule="auto"/>
        <w:ind w:left="540" w:hanging="540"/>
        <w:rPr>
          <w:rFonts w:ascii="Arial" w:hAnsi="Arial" w:cs="Arial"/>
        </w:rPr>
      </w:pPr>
      <w:r>
        <w:rPr>
          <w:rFonts w:ascii="Arial" w:hAnsi="Arial" w:cs="Arial"/>
        </w:rPr>
        <w:t>8</w:t>
      </w:r>
      <w:r w:rsidR="0043601C" w:rsidRPr="003278EF">
        <w:rPr>
          <w:rFonts w:ascii="Arial" w:hAnsi="Arial" w:cs="Arial"/>
        </w:rPr>
        <w:t>.</w:t>
      </w:r>
      <w:r w:rsidR="007E5B87" w:rsidRPr="003278EF">
        <w:rPr>
          <w:rFonts w:ascii="Arial" w:hAnsi="Arial" w:cs="Arial"/>
        </w:rPr>
        <w:t xml:space="preserve"> </w:t>
      </w:r>
      <w:r w:rsidR="00C06D6F" w:rsidRPr="003278EF">
        <w:rPr>
          <w:rFonts w:ascii="Arial" w:hAnsi="Arial" w:cs="Arial"/>
        </w:rPr>
        <w:tab/>
      </w:r>
      <w:r w:rsidR="00BB1033" w:rsidRPr="003278EF">
        <w:rPr>
          <w:rFonts w:ascii="Arial" w:hAnsi="Arial" w:cs="Arial"/>
        </w:rPr>
        <w:t>What evidence is available demonstrating that</w:t>
      </w:r>
      <w:r w:rsidR="007E5B87" w:rsidRPr="003278EF">
        <w:rPr>
          <w:rFonts w:ascii="Arial" w:hAnsi="Arial" w:cs="Arial"/>
        </w:rPr>
        <w:t xml:space="preserve"> the board of directors, teachers, administrators, and classified employees are committed to working coopera</w:t>
      </w:r>
      <w:r w:rsidR="00BB1033" w:rsidRPr="003278EF">
        <w:rPr>
          <w:rFonts w:ascii="Arial" w:hAnsi="Arial" w:cs="Arial"/>
        </w:rPr>
        <w:t>tively in implementing the plan?</w:t>
      </w:r>
    </w:p>
    <w:p w14:paraId="7CFE1C3C" w14:textId="77777777" w:rsidR="0043601C" w:rsidRPr="003278EF" w:rsidRDefault="0043601C" w:rsidP="0043601C">
      <w:pPr>
        <w:spacing w:after="0" w:line="240" w:lineRule="auto"/>
        <w:rPr>
          <w:rFonts w:ascii="Arial" w:hAnsi="Arial" w:cs="Arial"/>
        </w:rPr>
      </w:pPr>
    </w:p>
    <w:p w14:paraId="7CFE1C3D" w14:textId="77777777" w:rsidR="00652246" w:rsidRDefault="00371402" w:rsidP="00C06D6F">
      <w:pPr>
        <w:tabs>
          <w:tab w:val="left" w:pos="540"/>
        </w:tabs>
        <w:spacing w:after="0" w:line="240" w:lineRule="auto"/>
        <w:ind w:left="540" w:hanging="540"/>
        <w:rPr>
          <w:rFonts w:ascii="Arial" w:hAnsi="Arial" w:cs="Arial"/>
        </w:rPr>
      </w:pPr>
      <w:r>
        <w:rPr>
          <w:rFonts w:ascii="Arial" w:hAnsi="Arial" w:cs="Arial"/>
        </w:rPr>
        <w:t>9</w:t>
      </w:r>
      <w:r w:rsidR="0043601C" w:rsidRPr="003278EF">
        <w:rPr>
          <w:rFonts w:ascii="Arial" w:hAnsi="Arial" w:cs="Arial"/>
        </w:rPr>
        <w:t>.</w:t>
      </w:r>
      <w:r w:rsidR="007E5B87" w:rsidRPr="003278EF">
        <w:rPr>
          <w:rFonts w:ascii="Arial" w:hAnsi="Arial" w:cs="Arial"/>
        </w:rPr>
        <w:t xml:space="preserve"> </w:t>
      </w:r>
      <w:r w:rsidR="00C06D6F" w:rsidRPr="003278EF">
        <w:rPr>
          <w:rFonts w:ascii="Arial" w:hAnsi="Arial" w:cs="Arial"/>
        </w:rPr>
        <w:tab/>
      </w:r>
      <w:r w:rsidR="00BB1033" w:rsidRPr="003278EF">
        <w:rPr>
          <w:rFonts w:ascii="Arial" w:hAnsi="Arial" w:cs="Arial"/>
        </w:rPr>
        <w:t>What ev</w:t>
      </w:r>
      <w:r w:rsidR="007E5B87" w:rsidRPr="003278EF">
        <w:rPr>
          <w:rFonts w:ascii="Arial" w:hAnsi="Arial" w:cs="Arial"/>
        </w:rPr>
        <w:t xml:space="preserve">idence </w:t>
      </w:r>
      <w:r w:rsidR="00BB1033" w:rsidRPr="003278EF">
        <w:rPr>
          <w:rFonts w:ascii="Arial" w:hAnsi="Arial" w:cs="Arial"/>
        </w:rPr>
        <w:t xml:space="preserve">is available demonstrating </w:t>
      </w:r>
      <w:r w:rsidR="007E5B87" w:rsidRPr="003278EF">
        <w:rPr>
          <w:rFonts w:ascii="Arial" w:hAnsi="Arial" w:cs="Arial"/>
        </w:rPr>
        <w:t>that students, families, parents, and citizens were involved in developing this plan</w:t>
      </w:r>
      <w:r w:rsidR="00BB1033" w:rsidRPr="003278EF">
        <w:rPr>
          <w:rFonts w:ascii="Arial" w:hAnsi="Arial" w:cs="Arial"/>
        </w:rPr>
        <w:t>?</w:t>
      </w:r>
    </w:p>
    <w:p w14:paraId="7CFE1C3E" w14:textId="77777777" w:rsidR="00371402" w:rsidRDefault="00371402" w:rsidP="00C06D6F">
      <w:pPr>
        <w:tabs>
          <w:tab w:val="left" w:pos="540"/>
        </w:tabs>
        <w:spacing w:after="0" w:line="240" w:lineRule="auto"/>
        <w:ind w:left="540" w:hanging="540"/>
        <w:rPr>
          <w:rFonts w:ascii="Arial" w:hAnsi="Arial" w:cs="Arial"/>
        </w:rPr>
      </w:pPr>
    </w:p>
    <w:p w14:paraId="7CFE1C3F" w14:textId="77777777" w:rsidR="00371402" w:rsidRDefault="00371402" w:rsidP="00C06D6F">
      <w:pPr>
        <w:tabs>
          <w:tab w:val="left" w:pos="540"/>
        </w:tabs>
        <w:spacing w:after="0" w:line="240" w:lineRule="auto"/>
        <w:ind w:left="540" w:hanging="540"/>
        <w:rPr>
          <w:rFonts w:ascii="Arial" w:hAnsi="Arial" w:cs="Arial"/>
        </w:rPr>
      </w:pPr>
      <w:r>
        <w:rPr>
          <w:rFonts w:ascii="Arial" w:hAnsi="Arial" w:cs="Arial"/>
        </w:rPr>
        <w:t xml:space="preserve">10.    Please provide documentation and rationale that any noncredit-based graduation requirements that replace in whole or in part WAC 180-51-066 meet the minimum College Academic Distribution Requirements established by the Higher Education Coordinating Board for students planning to attend a baccalaureate institution.  </w:t>
      </w:r>
    </w:p>
    <w:p w14:paraId="7CFE1C40" w14:textId="77777777" w:rsidR="00371402" w:rsidRDefault="00371402" w:rsidP="00C06D6F">
      <w:pPr>
        <w:tabs>
          <w:tab w:val="left" w:pos="540"/>
        </w:tabs>
        <w:spacing w:after="0" w:line="240" w:lineRule="auto"/>
        <w:ind w:left="540" w:hanging="540"/>
        <w:rPr>
          <w:rFonts w:ascii="Arial" w:hAnsi="Arial" w:cs="Arial"/>
        </w:rPr>
      </w:pPr>
    </w:p>
    <w:p w14:paraId="7CFE1C41" w14:textId="77777777" w:rsidR="00B9564D" w:rsidRPr="003278EF" w:rsidRDefault="00B9564D" w:rsidP="0043601C">
      <w:pPr>
        <w:spacing w:after="0" w:line="240" w:lineRule="auto"/>
        <w:rPr>
          <w:rFonts w:ascii="Arial" w:hAnsi="Arial" w:cs="Arial"/>
        </w:rPr>
      </w:pPr>
    </w:p>
    <w:p w14:paraId="7CFE1C42" w14:textId="77777777" w:rsidR="0023283D" w:rsidRPr="007474EF" w:rsidRDefault="0023283D" w:rsidP="0043601C">
      <w:pPr>
        <w:spacing w:after="0" w:line="240" w:lineRule="auto"/>
        <w:rPr>
          <w:rFonts w:ascii="Arial" w:hAnsi="Arial" w:cs="Arial"/>
          <w:i/>
        </w:rPr>
      </w:pPr>
      <w:r w:rsidRPr="007474EF">
        <w:rPr>
          <w:rFonts w:ascii="Arial" w:hAnsi="Arial" w:cs="Arial"/>
          <w:i/>
        </w:rPr>
        <w:t>For Renewal</w:t>
      </w:r>
      <w:r w:rsidR="0043601C" w:rsidRPr="007474EF">
        <w:rPr>
          <w:rFonts w:ascii="Arial" w:hAnsi="Arial" w:cs="Arial"/>
          <w:i/>
        </w:rPr>
        <w:t xml:space="preserve"> </w:t>
      </w:r>
      <w:r w:rsidR="007474EF">
        <w:rPr>
          <w:rFonts w:ascii="Arial" w:hAnsi="Arial" w:cs="Arial"/>
          <w:i/>
        </w:rPr>
        <w:t>A</w:t>
      </w:r>
      <w:r w:rsidR="0043601C" w:rsidRPr="007474EF">
        <w:rPr>
          <w:rFonts w:ascii="Arial" w:hAnsi="Arial" w:cs="Arial"/>
          <w:i/>
        </w:rPr>
        <w:t xml:space="preserve">pplications </w:t>
      </w:r>
      <w:r w:rsidR="007474EF">
        <w:rPr>
          <w:rFonts w:ascii="Arial" w:hAnsi="Arial" w:cs="Arial"/>
          <w:i/>
        </w:rPr>
        <w:t>O</w:t>
      </w:r>
      <w:r w:rsidR="0043601C" w:rsidRPr="007474EF">
        <w:rPr>
          <w:rFonts w:ascii="Arial" w:hAnsi="Arial" w:cs="Arial"/>
          <w:i/>
        </w:rPr>
        <w:t>nly</w:t>
      </w:r>
      <w:r w:rsidRPr="007474EF">
        <w:rPr>
          <w:rFonts w:ascii="Arial" w:hAnsi="Arial" w:cs="Arial"/>
          <w:i/>
        </w:rPr>
        <w:t>:</w:t>
      </w:r>
    </w:p>
    <w:p w14:paraId="7CFE1C43" w14:textId="77777777" w:rsidR="0043601C" w:rsidRPr="003278EF" w:rsidRDefault="0043601C" w:rsidP="0043601C">
      <w:pPr>
        <w:spacing w:after="0" w:line="240" w:lineRule="auto"/>
        <w:rPr>
          <w:rFonts w:ascii="Arial" w:hAnsi="Arial" w:cs="Arial"/>
        </w:rPr>
      </w:pPr>
    </w:p>
    <w:p w14:paraId="7CFE1C44" w14:textId="77777777" w:rsidR="007C2BAB" w:rsidRPr="003278EF" w:rsidRDefault="00BB3E87" w:rsidP="00C06D6F">
      <w:pPr>
        <w:tabs>
          <w:tab w:val="left" w:pos="540"/>
        </w:tabs>
        <w:spacing w:after="0" w:line="240" w:lineRule="auto"/>
        <w:ind w:left="540" w:hanging="540"/>
        <w:rPr>
          <w:rFonts w:ascii="Arial" w:hAnsi="Arial" w:cs="Arial"/>
        </w:rPr>
      </w:pPr>
      <w:r>
        <w:rPr>
          <w:rFonts w:ascii="Arial" w:hAnsi="Arial" w:cs="Arial"/>
        </w:rPr>
        <w:t>8</w:t>
      </w:r>
      <w:r w:rsidR="0043601C" w:rsidRPr="003278EF">
        <w:rPr>
          <w:rFonts w:ascii="Arial" w:hAnsi="Arial" w:cs="Arial"/>
        </w:rPr>
        <w:t xml:space="preserve">. </w:t>
      </w:r>
      <w:r w:rsidR="00C06D6F" w:rsidRPr="003278EF">
        <w:rPr>
          <w:rFonts w:ascii="Arial" w:hAnsi="Arial" w:cs="Arial"/>
        </w:rPr>
        <w:tab/>
      </w:r>
      <w:r w:rsidR="007C2BAB" w:rsidRPr="003278EF">
        <w:rPr>
          <w:rFonts w:ascii="Arial" w:hAnsi="Arial" w:cs="Arial"/>
        </w:rPr>
        <w:t>Wh</w:t>
      </w:r>
      <w:r w:rsidR="0043601C" w:rsidRPr="003278EF">
        <w:rPr>
          <w:rFonts w:ascii="Arial" w:hAnsi="Arial" w:cs="Arial"/>
        </w:rPr>
        <w:t xml:space="preserve">en was </w:t>
      </w:r>
      <w:r w:rsidR="007C2BAB" w:rsidRPr="003278EF">
        <w:rPr>
          <w:rFonts w:ascii="Arial" w:hAnsi="Arial" w:cs="Arial"/>
        </w:rPr>
        <w:t>the public meeting held to evaluate the educational requirements that were implemented as a result of the waiver?</w:t>
      </w:r>
    </w:p>
    <w:p w14:paraId="7CFE1C45" w14:textId="77777777" w:rsidR="0043601C" w:rsidRPr="003278EF" w:rsidRDefault="0043601C" w:rsidP="0043601C">
      <w:pPr>
        <w:spacing w:after="0" w:line="240" w:lineRule="auto"/>
        <w:rPr>
          <w:rFonts w:ascii="Arial" w:hAnsi="Arial" w:cs="Arial"/>
        </w:rPr>
      </w:pPr>
    </w:p>
    <w:p w14:paraId="7CFE1C46" w14:textId="77777777" w:rsidR="007C2BAB" w:rsidRPr="003278EF" w:rsidRDefault="00BB3E87" w:rsidP="00520355">
      <w:pPr>
        <w:tabs>
          <w:tab w:val="left" w:pos="540"/>
        </w:tabs>
        <w:spacing w:after="0" w:line="240" w:lineRule="auto"/>
        <w:rPr>
          <w:rFonts w:ascii="Arial" w:hAnsi="Arial" w:cs="Arial"/>
        </w:rPr>
      </w:pPr>
      <w:r>
        <w:rPr>
          <w:rFonts w:ascii="Arial" w:hAnsi="Arial" w:cs="Arial"/>
        </w:rPr>
        <w:t>9</w:t>
      </w:r>
      <w:r w:rsidR="0043601C" w:rsidRPr="003278EF">
        <w:rPr>
          <w:rFonts w:ascii="Arial" w:hAnsi="Arial" w:cs="Arial"/>
        </w:rPr>
        <w:t xml:space="preserve">. </w:t>
      </w:r>
      <w:r w:rsidR="00C06D6F" w:rsidRPr="003278EF">
        <w:rPr>
          <w:rFonts w:ascii="Arial" w:hAnsi="Arial" w:cs="Arial"/>
        </w:rPr>
        <w:tab/>
      </w:r>
      <w:r w:rsidR="007C2BAB" w:rsidRPr="003278EF">
        <w:rPr>
          <w:rFonts w:ascii="Arial" w:hAnsi="Arial" w:cs="Arial"/>
        </w:rPr>
        <w:t>Provide a summary of the comments received at the public meeting or meetings.</w:t>
      </w:r>
    </w:p>
    <w:p w14:paraId="7CFE1C47" w14:textId="77777777" w:rsidR="0043601C" w:rsidRPr="003278EF" w:rsidRDefault="0043601C" w:rsidP="0043601C">
      <w:pPr>
        <w:spacing w:after="0" w:line="240" w:lineRule="auto"/>
        <w:rPr>
          <w:rFonts w:ascii="Arial" w:hAnsi="Arial" w:cs="Arial"/>
        </w:rPr>
      </w:pPr>
    </w:p>
    <w:p w14:paraId="7CFE1C48" w14:textId="77777777" w:rsidR="007C2BAB" w:rsidRPr="003278EF" w:rsidRDefault="0043601C" w:rsidP="00520355">
      <w:pPr>
        <w:tabs>
          <w:tab w:val="left" w:pos="540"/>
        </w:tabs>
        <w:spacing w:after="0" w:line="240" w:lineRule="auto"/>
        <w:ind w:left="540" w:hanging="540"/>
        <w:rPr>
          <w:rFonts w:ascii="Arial" w:hAnsi="Arial" w:cs="Arial"/>
        </w:rPr>
      </w:pPr>
      <w:r w:rsidRPr="003278EF">
        <w:rPr>
          <w:rFonts w:ascii="Arial" w:hAnsi="Arial" w:cs="Arial"/>
        </w:rPr>
        <w:t>1</w:t>
      </w:r>
      <w:r w:rsidR="00BB3E87">
        <w:rPr>
          <w:rFonts w:ascii="Arial" w:hAnsi="Arial" w:cs="Arial"/>
        </w:rPr>
        <w:t>0</w:t>
      </w:r>
      <w:r w:rsidRPr="003278EF">
        <w:rPr>
          <w:rFonts w:ascii="Arial" w:hAnsi="Arial" w:cs="Arial"/>
        </w:rPr>
        <w:t xml:space="preserve">. </w:t>
      </w:r>
      <w:r w:rsidR="00C06D6F" w:rsidRPr="003278EF">
        <w:rPr>
          <w:rFonts w:ascii="Arial" w:hAnsi="Arial" w:cs="Arial"/>
        </w:rPr>
        <w:tab/>
      </w:r>
      <w:r w:rsidR="007E5B87" w:rsidRPr="003278EF">
        <w:rPr>
          <w:rFonts w:ascii="Arial" w:hAnsi="Arial" w:cs="Arial"/>
        </w:rPr>
        <w:t>Provide information regarding the systems implemented as a result of the previous waiver.</w:t>
      </w:r>
    </w:p>
    <w:p w14:paraId="7CFE1C49" w14:textId="77777777" w:rsidR="007C2BAB" w:rsidRPr="003278EF" w:rsidRDefault="007C2BAB" w:rsidP="0043601C">
      <w:pPr>
        <w:spacing w:after="0" w:line="240" w:lineRule="auto"/>
        <w:rPr>
          <w:rFonts w:ascii="Arial" w:hAnsi="Arial" w:cs="Arial"/>
        </w:rPr>
      </w:pPr>
    </w:p>
    <w:p w14:paraId="7CFE1C4A" w14:textId="77777777" w:rsidR="00167C4C" w:rsidRPr="003278EF" w:rsidRDefault="00167C4C" w:rsidP="0043601C">
      <w:pPr>
        <w:spacing w:after="0" w:line="240" w:lineRule="auto"/>
        <w:rPr>
          <w:rFonts w:ascii="Arial" w:hAnsi="Arial" w:cs="Arial"/>
        </w:rPr>
      </w:pPr>
    </w:p>
    <w:sectPr w:rsidR="00167C4C" w:rsidRPr="003278EF" w:rsidSect="00C32F8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1C4D" w14:textId="77777777" w:rsidR="008D5A5B" w:rsidRDefault="008D5A5B" w:rsidP="000435A5">
      <w:pPr>
        <w:spacing w:after="0" w:line="240" w:lineRule="auto"/>
      </w:pPr>
      <w:r>
        <w:separator/>
      </w:r>
    </w:p>
  </w:endnote>
  <w:endnote w:type="continuationSeparator" w:id="0">
    <w:p w14:paraId="7CFE1C4E" w14:textId="77777777" w:rsidR="008D5A5B" w:rsidRDefault="008D5A5B" w:rsidP="0004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1C4F" w14:textId="77777777" w:rsidR="008D5A5B" w:rsidRDefault="008D5A5B">
    <w:pPr>
      <w:pStyle w:val="Footer"/>
      <w:jc w:val="right"/>
    </w:pPr>
    <w:r>
      <w:fldChar w:fldCharType="begin"/>
    </w:r>
    <w:r>
      <w:instrText xml:space="preserve"> PAGE   \* MERGEFORMAT </w:instrText>
    </w:r>
    <w:r>
      <w:fldChar w:fldCharType="separate"/>
    </w:r>
    <w:r w:rsidR="008B6FE5">
      <w:rPr>
        <w:noProof/>
      </w:rPr>
      <w:t>1</w:t>
    </w:r>
    <w:r>
      <w:fldChar w:fldCharType="end"/>
    </w:r>
  </w:p>
  <w:p w14:paraId="7CFE1C50" w14:textId="77777777" w:rsidR="008D5A5B" w:rsidRDefault="008D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E1C4B" w14:textId="77777777" w:rsidR="008D5A5B" w:rsidRDefault="008D5A5B" w:rsidP="000435A5">
      <w:pPr>
        <w:spacing w:after="0" w:line="240" w:lineRule="auto"/>
      </w:pPr>
      <w:r>
        <w:separator/>
      </w:r>
    </w:p>
  </w:footnote>
  <w:footnote w:type="continuationSeparator" w:id="0">
    <w:p w14:paraId="7CFE1C4C" w14:textId="77777777" w:rsidR="008D5A5B" w:rsidRDefault="008D5A5B" w:rsidP="00043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64EA"/>
    <w:multiLevelType w:val="hybridMultilevel"/>
    <w:tmpl w:val="5B62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0C65CB"/>
    <w:multiLevelType w:val="hybridMultilevel"/>
    <w:tmpl w:val="A03495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9FC1147"/>
    <w:multiLevelType w:val="hybridMultilevel"/>
    <w:tmpl w:val="E31C61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6A49404A"/>
    <w:multiLevelType w:val="hybridMultilevel"/>
    <w:tmpl w:val="48C66B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C6"/>
    <w:rsid w:val="000336FF"/>
    <w:rsid w:val="000435A5"/>
    <w:rsid w:val="00043D71"/>
    <w:rsid w:val="00082E54"/>
    <w:rsid w:val="00091F67"/>
    <w:rsid w:val="00167C4C"/>
    <w:rsid w:val="00220015"/>
    <w:rsid w:val="0023283D"/>
    <w:rsid w:val="00257AC1"/>
    <w:rsid w:val="00267B59"/>
    <w:rsid w:val="00290F00"/>
    <w:rsid w:val="002B2745"/>
    <w:rsid w:val="003278EF"/>
    <w:rsid w:val="00371402"/>
    <w:rsid w:val="003B090B"/>
    <w:rsid w:val="003E3033"/>
    <w:rsid w:val="0043601C"/>
    <w:rsid w:val="004D4D89"/>
    <w:rsid w:val="004E3EC6"/>
    <w:rsid w:val="00520355"/>
    <w:rsid w:val="00562F57"/>
    <w:rsid w:val="00580584"/>
    <w:rsid w:val="005B7AF3"/>
    <w:rsid w:val="005D5312"/>
    <w:rsid w:val="00601395"/>
    <w:rsid w:val="006137E1"/>
    <w:rsid w:val="00647F1A"/>
    <w:rsid w:val="00652246"/>
    <w:rsid w:val="00665A67"/>
    <w:rsid w:val="006B30A1"/>
    <w:rsid w:val="006D0C68"/>
    <w:rsid w:val="006E251F"/>
    <w:rsid w:val="007120B1"/>
    <w:rsid w:val="007474EF"/>
    <w:rsid w:val="00757DC2"/>
    <w:rsid w:val="0077149C"/>
    <w:rsid w:val="00786C3B"/>
    <w:rsid w:val="007A1115"/>
    <w:rsid w:val="007A29C1"/>
    <w:rsid w:val="007C2BAB"/>
    <w:rsid w:val="007E5B87"/>
    <w:rsid w:val="007F308C"/>
    <w:rsid w:val="008244F4"/>
    <w:rsid w:val="00830F45"/>
    <w:rsid w:val="0087048B"/>
    <w:rsid w:val="008B6FE5"/>
    <w:rsid w:val="008D5A5B"/>
    <w:rsid w:val="008F3430"/>
    <w:rsid w:val="009E15F4"/>
    <w:rsid w:val="00A422DA"/>
    <w:rsid w:val="00AB70B4"/>
    <w:rsid w:val="00AE02B7"/>
    <w:rsid w:val="00B2055C"/>
    <w:rsid w:val="00B7560E"/>
    <w:rsid w:val="00B9564D"/>
    <w:rsid w:val="00BB1033"/>
    <w:rsid w:val="00BB3E87"/>
    <w:rsid w:val="00BC2108"/>
    <w:rsid w:val="00BD531B"/>
    <w:rsid w:val="00BE4FAE"/>
    <w:rsid w:val="00BF333D"/>
    <w:rsid w:val="00C06D6F"/>
    <w:rsid w:val="00C32F8E"/>
    <w:rsid w:val="00C456E2"/>
    <w:rsid w:val="00CA20E8"/>
    <w:rsid w:val="00CC601F"/>
    <w:rsid w:val="00D35AD9"/>
    <w:rsid w:val="00DB1FF0"/>
    <w:rsid w:val="00DD5A99"/>
    <w:rsid w:val="00E53CFF"/>
    <w:rsid w:val="00E7647E"/>
    <w:rsid w:val="00E77B03"/>
    <w:rsid w:val="00EA425E"/>
    <w:rsid w:val="00EF6903"/>
    <w:rsid w:val="00F30F90"/>
    <w:rsid w:val="00F324B4"/>
    <w:rsid w:val="00F3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8E"/>
    <w:pPr>
      <w:spacing w:after="200" w:line="276" w:lineRule="auto"/>
    </w:pPr>
    <w:rPr>
      <w:sz w:val="22"/>
      <w:szCs w:val="22"/>
    </w:rPr>
  </w:style>
  <w:style w:type="paragraph" w:styleId="Heading1">
    <w:name w:val="heading 1"/>
    <w:basedOn w:val="Normal"/>
    <w:next w:val="Normal"/>
    <w:link w:val="Heading1Char"/>
    <w:uiPriority w:val="9"/>
    <w:qFormat/>
    <w:rsid w:val="006E25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E251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E25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25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E251F"/>
    <w:rPr>
      <w:rFonts w:ascii="Cambria" w:eastAsia="Times New Roman" w:hAnsi="Cambria" w:cs="Times New Roman"/>
      <w:b/>
      <w:bCs/>
      <w:kern w:val="28"/>
      <w:sz w:val="32"/>
      <w:szCs w:val="32"/>
    </w:rPr>
  </w:style>
  <w:style w:type="character" w:customStyle="1" w:styleId="Heading1Char">
    <w:name w:val="Heading 1 Char"/>
    <w:link w:val="Heading1"/>
    <w:uiPriority w:val="9"/>
    <w:rsid w:val="006E251F"/>
    <w:rPr>
      <w:rFonts w:ascii="Cambria" w:eastAsia="Times New Roman" w:hAnsi="Cambria" w:cs="Times New Roman"/>
      <w:b/>
      <w:bCs/>
      <w:kern w:val="32"/>
      <w:sz w:val="32"/>
      <w:szCs w:val="32"/>
    </w:rPr>
  </w:style>
  <w:style w:type="character" w:customStyle="1" w:styleId="Heading2Char">
    <w:name w:val="Heading 2 Char"/>
    <w:link w:val="Heading2"/>
    <w:uiPriority w:val="9"/>
    <w:rsid w:val="006E251F"/>
    <w:rPr>
      <w:rFonts w:ascii="Cambria" w:eastAsia="Times New Roman" w:hAnsi="Cambria" w:cs="Times New Roman"/>
      <w:b/>
      <w:bCs/>
      <w:i/>
      <w:iCs/>
      <w:sz w:val="28"/>
      <w:szCs w:val="28"/>
    </w:rPr>
  </w:style>
  <w:style w:type="character" w:customStyle="1" w:styleId="Heading3Char">
    <w:name w:val="Heading 3 Char"/>
    <w:link w:val="Heading3"/>
    <w:uiPriority w:val="9"/>
    <w:rsid w:val="006E251F"/>
    <w:rPr>
      <w:rFonts w:ascii="Cambria" w:eastAsia="Times New Roman" w:hAnsi="Cambria" w:cs="Times New Roman"/>
      <w:b/>
      <w:bCs/>
      <w:sz w:val="26"/>
      <w:szCs w:val="26"/>
    </w:rPr>
  </w:style>
  <w:style w:type="character" w:styleId="Hyperlink">
    <w:name w:val="Hyperlink"/>
    <w:uiPriority w:val="99"/>
    <w:unhideWhenUsed/>
    <w:rsid w:val="00E77B03"/>
    <w:rPr>
      <w:color w:val="0000FF"/>
      <w:u w:val="single"/>
    </w:rPr>
  </w:style>
  <w:style w:type="paragraph" w:styleId="Header">
    <w:name w:val="header"/>
    <w:basedOn w:val="Normal"/>
    <w:link w:val="HeaderChar"/>
    <w:uiPriority w:val="99"/>
    <w:semiHidden/>
    <w:unhideWhenUsed/>
    <w:rsid w:val="000435A5"/>
    <w:pPr>
      <w:tabs>
        <w:tab w:val="center" w:pos="4680"/>
        <w:tab w:val="right" w:pos="9360"/>
      </w:tabs>
    </w:pPr>
  </w:style>
  <w:style w:type="character" w:customStyle="1" w:styleId="HeaderChar">
    <w:name w:val="Header Char"/>
    <w:link w:val="Header"/>
    <w:uiPriority w:val="99"/>
    <w:semiHidden/>
    <w:rsid w:val="000435A5"/>
    <w:rPr>
      <w:sz w:val="22"/>
      <w:szCs w:val="22"/>
    </w:rPr>
  </w:style>
  <w:style w:type="paragraph" w:styleId="Footer">
    <w:name w:val="footer"/>
    <w:basedOn w:val="Normal"/>
    <w:link w:val="FooterChar"/>
    <w:uiPriority w:val="99"/>
    <w:unhideWhenUsed/>
    <w:rsid w:val="000435A5"/>
    <w:pPr>
      <w:tabs>
        <w:tab w:val="center" w:pos="4680"/>
        <w:tab w:val="right" w:pos="9360"/>
      </w:tabs>
    </w:pPr>
  </w:style>
  <w:style w:type="character" w:customStyle="1" w:styleId="FooterChar">
    <w:name w:val="Footer Char"/>
    <w:link w:val="Footer"/>
    <w:uiPriority w:val="99"/>
    <w:rsid w:val="000435A5"/>
    <w:rPr>
      <w:sz w:val="22"/>
      <w:szCs w:val="22"/>
    </w:rPr>
  </w:style>
  <w:style w:type="paragraph" w:styleId="BalloonText">
    <w:name w:val="Balloon Text"/>
    <w:basedOn w:val="Normal"/>
    <w:link w:val="BalloonTextChar"/>
    <w:uiPriority w:val="99"/>
    <w:semiHidden/>
    <w:unhideWhenUsed/>
    <w:rsid w:val="007A11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1115"/>
    <w:rPr>
      <w:rFonts w:ascii="Tahoma" w:hAnsi="Tahoma" w:cs="Tahoma"/>
      <w:sz w:val="16"/>
      <w:szCs w:val="16"/>
    </w:rPr>
  </w:style>
  <w:style w:type="character" w:styleId="CommentReference">
    <w:name w:val="annotation reference"/>
    <w:uiPriority w:val="99"/>
    <w:semiHidden/>
    <w:unhideWhenUsed/>
    <w:rsid w:val="00A422DA"/>
    <w:rPr>
      <w:sz w:val="16"/>
      <w:szCs w:val="16"/>
    </w:rPr>
  </w:style>
  <w:style w:type="paragraph" w:styleId="CommentText">
    <w:name w:val="annotation text"/>
    <w:basedOn w:val="Normal"/>
    <w:link w:val="CommentTextChar"/>
    <w:uiPriority w:val="99"/>
    <w:semiHidden/>
    <w:unhideWhenUsed/>
    <w:rsid w:val="00A422DA"/>
    <w:rPr>
      <w:sz w:val="20"/>
      <w:szCs w:val="20"/>
    </w:rPr>
  </w:style>
  <w:style w:type="character" w:customStyle="1" w:styleId="CommentTextChar">
    <w:name w:val="Comment Text Char"/>
    <w:basedOn w:val="DefaultParagraphFont"/>
    <w:link w:val="CommentText"/>
    <w:uiPriority w:val="99"/>
    <w:semiHidden/>
    <w:rsid w:val="00A422DA"/>
  </w:style>
  <w:style w:type="paragraph" w:styleId="CommentSubject">
    <w:name w:val="annotation subject"/>
    <w:basedOn w:val="CommentText"/>
    <w:next w:val="CommentText"/>
    <w:link w:val="CommentSubjectChar"/>
    <w:uiPriority w:val="99"/>
    <w:semiHidden/>
    <w:unhideWhenUsed/>
    <w:rsid w:val="00A422DA"/>
    <w:rPr>
      <w:b/>
      <w:bCs/>
    </w:rPr>
  </w:style>
  <w:style w:type="character" w:customStyle="1" w:styleId="CommentSubjectChar">
    <w:name w:val="Comment Subject Char"/>
    <w:link w:val="CommentSubject"/>
    <w:uiPriority w:val="99"/>
    <w:semiHidden/>
    <w:rsid w:val="00A422DA"/>
    <w:rPr>
      <w:b/>
      <w:bCs/>
    </w:rPr>
  </w:style>
  <w:style w:type="paragraph" w:styleId="ListParagraph">
    <w:name w:val="List Paragraph"/>
    <w:basedOn w:val="Normal"/>
    <w:uiPriority w:val="34"/>
    <w:qFormat/>
    <w:rsid w:val="007F308C"/>
    <w:pPr>
      <w:ind w:left="720"/>
      <w:contextualSpacing/>
    </w:pPr>
  </w:style>
  <w:style w:type="table" w:styleId="TableGrid">
    <w:name w:val="Table Grid"/>
    <w:basedOn w:val="TableNormal"/>
    <w:uiPriority w:val="59"/>
    <w:rsid w:val="00B75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34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8E"/>
    <w:pPr>
      <w:spacing w:after="200" w:line="276" w:lineRule="auto"/>
    </w:pPr>
    <w:rPr>
      <w:sz w:val="22"/>
      <w:szCs w:val="22"/>
    </w:rPr>
  </w:style>
  <w:style w:type="paragraph" w:styleId="Heading1">
    <w:name w:val="heading 1"/>
    <w:basedOn w:val="Normal"/>
    <w:next w:val="Normal"/>
    <w:link w:val="Heading1Char"/>
    <w:uiPriority w:val="9"/>
    <w:qFormat/>
    <w:rsid w:val="006E25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E251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E25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25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E251F"/>
    <w:rPr>
      <w:rFonts w:ascii="Cambria" w:eastAsia="Times New Roman" w:hAnsi="Cambria" w:cs="Times New Roman"/>
      <w:b/>
      <w:bCs/>
      <w:kern w:val="28"/>
      <w:sz w:val="32"/>
      <w:szCs w:val="32"/>
    </w:rPr>
  </w:style>
  <w:style w:type="character" w:customStyle="1" w:styleId="Heading1Char">
    <w:name w:val="Heading 1 Char"/>
    <w:link w:val="Heading1"/>
    <w:uiPriority w:val="9"/>
    <w:rsid w:val="006E251F"/>
    <w:rPr>
      <w:rFonts w:ascii="Cambria" w:eastAsia="Times New Roman" w:hAnsi="Cambria" w:cs="Times New Roman"/>
      <w:b/>
      <w:bCs/>
      <w:kern w:val="32"/>
      <w:sz w:val="32"/>
      <w:szCs w:val="32"/>
    </w:rPr>
  </w:style>
  <w:style w:type="character" w:customStyle="1" w:styleId="Heading2Char">
    <w:name w:val="Heading 2 Char"/>
    <w:link w:val="Heading2"/>
    <w:uiPriority w:val="9"/>
    <w:rsid w:val="006E251F"/>
    <w:rPr>
      <w:rFonts w:ascii="Cambria" w:eastAsia="Times New Roman" w:hAnsi="Cambria" w:cs="Times New Roman"/>
      <w:b/>
      <w:bCs/>
      <w:i/>
      <w:iCs/>
      <w:sz w:val="28"/>
      <w:szCs w:val="28"/>
    </w:rPr>
  </w:style>
  <w:style w:type="character" w:customStyle="1" w:styleId="Heading3Char">
    <w:name w:val="Heading 3 Char"/>
    <w:link w:val="Heading3"/>
    <w:uiPriority w:val="9"/>
    <w:rsid w:val="006E251F"/>
    <w:rPr>
      <w:rFonts w:ascii="Cambria" w:eastAsia="Times New Roman" w:hAnsi="Cambria" w:cs="Times New Roman"/>
      <w:b/>
      <w:bCs/>
      <w:sz w:val="26"/>
      <w:szCs w:val="26"/>
    </w:rPr>
  </w:style>
  <w:style w:type="character" w:styleId="Hyperlink">
    <w:name w:val="Hyperlink"/>
    <w:uiPriority w:val="99"/>
    <w:unhideWhenUsed/>
    <w:rsid w:val="00E77B03"/>
    <w:rPr>
      <w:color w:val="0000FF"/>
      <w:u w:val="single"/>
    </w:rPr>
  </w:style>
  <w:style w:type="paragraph" w:styleId="Header">
    <w:name w:val="header"/>
    <w:basedOn w:val="Normal"/>
    <w:link w:val="HeaderChar"/>
    <w:uiPriority w:val="99"/>
    <w:semiHidden/>
    <w:unhideWhenUsed/>
    <w:rsid w:val="000435A5"/>
    <w:pPr>
      <w:tabs>
        <w:tab w:val="center" w:pos="4680"/>
        <w:tab w:val="right" w:pos="9360"/>
      </w:tabs>
    </w:pPr>
  </w:style>
  <w:style w:type="character" w:customStyle="1" w:styleId="HeaderChar">
    <w:name w:val="Header Char"/>
    <w:link w:val="Header"/>
    <w:uiPriority w:val="99"/>
    <w:semiHidden/>
    <w:rsid w:val="000435A5"/>
    <w:rPr>
      <w:sz w:val="22"/>
      <w:szCs w:val="22"/>
    </w:rPr>
  </w:style>
  <w:style w:type="paragraph" w:styleId="Footer">
    <w:name w:val="footer"/>
    <w:basedOn w:val="Normal"/>
    <w:link w:val="FooterChar"/>
    <w:uiPriority w:val="99"/>
    <w:unhideWhenUsed/>
    <w:rsid w:val="000435A5"/>
    <w:pPr>
      <w:tabs>
        <w:tab w:val="center" w:pos="4680"/>
        <w:tab w:val="right" w:pos="9360"/>
      </w:tabs>
    </w:pPr>
  </w:style>
  <w:style w:type="character" w:customStyle="1" w:styleId="FooterChar">
    <w:name w:val="Footer Char"/>
    <w:link w:val="Footer"/>
    <w:uiPriority w:val="99"/>
    <w:rsid w:val="000435A5"/>
    <w:rPr>
      <w:sz w:val="22"/>
      <w:szCs w:val="22"/>
    </w:rPr>
  </w:style>
  <w:style w:type="paragraph" w:styleId="BalloonText">
    <w:name w:val="Balloon Text"/>
    <w:basedOn w:val="Normal"/>
    <w:link w:val="BalloonTextChar"/>
    <w:uiPriority w:val="99"/>
    <w:semiHidden/>
    <w:unhideWhenUsed/>
    <w:rsid w:val="007A11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1115"/>
    <w:rPr>
      <w:rFonts w:ascii="Tahoma" w:hAnsi="Tahoma" w:cs="Tahoma"/>
      <w:sz w:val="16"/>
      <w:szCs w:val="16"/>
    </w:rPr>
  </w:style>
  <w:style w:type="character" w:styleId="CommentReference">
    <w:name w:val="annotation reference"/>
    <w:uiPriority w:val="99"/>
    <w:semiHidden/>
    <w:unhideWhenUsed/>
    <w:rsid w:val="00A422DA"/>
    <w:rPr>
      <w:sz w:val="16"/>
      <w:szCs w:val="16"/>
    </w:rPr>
  </w:style>
  <w:style w:type="paragraph" w:styleId="CommentText">
    <w:name w:val="annotation text"/>
    <w:basedOn w:val="Normal"/>
    <w:link w:val="CommentTextChar"/>
    <w:uiPriority w:val="99"/>
    <w:semiHidden/>
    <w:unhideWhenUsed/>
    <w:rsid w:val="00A422DA"/>
    <w:rPr>
      <w:sz w:val="20"/>
      <w:szCs w:val="20"/>
    </w:rPr>
  </w:style>
  <w:style w:type="character" w:customStyle="1" w:styleId="CommentTextChar">
    <w:name w:val="Comment Text Char"/>
    <w:basedOn w:val="DefaultParagraphFont"/>
    <w:link w:val="CommentText"/>
    <w:uiPriority w:val="99"/>
    <w:semiHidden/>
    <w:rsid w:val="00A422DA"/>
  </w:style>
  <w:style w:type="paragraph" w:styleId="CommentSubject">
    <w:name w:val="annotation subject"/>
    <w:basedOn w:val="CommentText"/>
    <w:next w:val="CommentText"/>
    <w:link w:val="CommentSubjectChar"/>
    <w:uiPriority w:val="99"/>
    <w:semiHidden/>
    <w:unhideWhenUsed/>
    <w:rsid w:val="00A422DA"/>
    <w:rPr>
      <w:b/>
      <w:bCs/>
    </w:rPr>
  </w:style>
  <w:style w:type="character" w:customStyle="1" w:styleId="CommentSubjectChar">
    <w:name w:val="Comment Subject Char"/>
    <w:link w:val="CommentSubject"/>
    <w:uiPriority w:val="99"/>
    <w:semiHidden/>
    <w:rsid w:val="00A422DA"/>
    <w:rPr>
      <w:b/>
      <w:bCs/>
    </w:rPr>
  </w:style>
  <w:style w:type="paragraph" w:styleId="ListParagraph">
    <w:name w:val="List Paragraph"/>
    <w:basedOn w:val="Normal"/>
    <w:uiPriority w:val="34"/>
    <w:qFormat/>
    <w:rsid w:val="007F308C"/>
    <w:pPr>
      <w:ind w:left="720"/>
      <w:contextualSpacing/>
    </w:pPr>
  </w:style>
  <w:style w:type="table" w:styleId="TableGrid">
    <w:name w:val="Table Grid"/>
    <w:basedOn w:val="TableNormal"/>
    <w:uiPriority w:val="59"/>
    <w:rsid w:val="00B75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3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pps.leg.wa.gov/rcw/default.aspx?cite=28A.230.090" TargetMode="External"/><Relationship Id="rId18" Type="http://schemas.openxmlformats.org/officeDocument/2006/relationships/hyperlink" Target="http://apps.leg.wa.gov/wac/default.aspx?cite=180-18-055" TargetMode="External"/><Relationship Id="rId3" Type="http://schemas.openxmlformats.org/officeDocument/2006/relationships/customXml" Target="../customXml/item3.xml"/><Relationship Id="rId21" Type="http://schemas.openxmlformats.org/officeDocument/2006/relationships/hyperlink" Target="http://www.sbe.wa.gov/documents/WAC%20180-51-050.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be.wa.gov/documents/WAC%20180-51-050.pdf" TargetMode="External"/><Relationship Id="rId2" Type="http://schemas.openxmlformats.org/officeDocument/2006/relationships/customXml" Target="../customXml/item2.xml"/><Relationship Id="rId16" Type="http://schemas.openxmlformats.org/officeDocument/2006/relationships/hyperlink" Target="http://apps.leg.wa.gov/wac/default.aspx?cite=180-51-050" TargetMode="External"/><Relationship Id="rId20" Type="http://schemas.openxmlformats.org/officeDocument/2006/relationships/hyperlink" Target="http://apps.leg.wa.gov/wac/default.aspx?cite=180-51-05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be.wa.gov/documents/WAC%20180-51-067.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arah.rich@k12.wa.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ps.leg.wa.gov/wac/default.aspx?cite=180-51-06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6170B2EC054849AE95A3A133DE7259" ma:contentTypeVersion="2" ma:contentTypeDescription="Create a new document." ma:contentTypeScope="" ma:versionID="6cee96900e088581165164178fdb1a7e">
  <xsd:schema xmlns:xsd="http://www.w3.org/2001/XMLSchema" xmlns:p="http://schemas.microsoft.com/office/2006/metadata/properties" targetNamespace="http://schemas.microsoft.com/office/2006/metadata/properties" ma:root="true" ma:fieldsID="84b47e82a01fdda7540cadcecf085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ABC2-DFBE-40B3-9222-5CC81FE193F6}">
  <ds:schemaRefs>
    <ds:schemaRef ds:uri="http://schemas.microsoft.com/sharepoint/v3/contenttype/forms"/>
  </ds:schemaRefs>
</ds:datastoreItem>
</file>

<file path=customXml/itemProps2.xml><?xml version="1.0" encoding="utf-8"?>
<ds:datastoreItem xmlns:ds="http://schemas.openxmlformats.org/officeDocument/2006/customXml" ds:itemID="{67541FBA-217D-44E7-B54A-BBFF75B1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272927-8847-43BA-BF86-BCE51767EE71}">
  <ds:schemaRefs>
    <ds:schemaRef ds:uri="http://schemas.microsoft.com/office/2006/metadata/longProperties"/>
  </ds:schemaRefs>
</ds:datastoreItem>
</file>

<file path=customXml/itemProps4.xml><?xml version="1.0" encoding="utf-8"?>
<ds:datastoreItem xmlns:ds="http://schemas.openxmlformats.org/officeDocument/2006/customXml" ds:itemID="{F5294BD9-F476-4117-BC97-960AB085BDFD}">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7E8019F-B44D-4B5C-BAB4-644A5EF0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HS Graduation Requirements Waiver Document</vt:lpstr>
    </vt:vector>
  </TitlesOfParts>
  <Company>OSPI</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Graduation Requirements Waiver Document</dc:title>
  <dc:creator>System Administrator</dc:creator>
  <cp:lastModifiedBy>Aaron Wyatt</cp:lastModifiedBy>
  <cp:revision>2</cp:revision>
  <cp:lastPrinted>2012-05-30T17:39:00Z</cp:lastPrinted>
  <dcterms:created xsi:type="dcterms:W3CDTF">2012-05-30T18:14:00Z</dcterms:created>
  <dcterms:modified xsi:type="dcterms:W3CDTF">2012-05-30T18:14:00Z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0x010100F86170B2EC054849AE95A3A133DE7259</vt:lpwstr>
  </property>
</Properties>
</file>